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A47F2" w14:textId="77777777" w:rsidR="007A0593" w:rsidRDefault="0023316F" w:rsidP="007D6630">
      <w:pPr>
        <w:spacing w:after="60" w:line="276" w:lineRule="auto"/>
        <w:jc w:val="center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>ZÁPISNICA</w:t>
      </w:r>
    </w:p>
    <w:p w14:paraId="5DD6FFC1" w14:textId="77777777" w:rsidR="007A0593" w:rsidRPr="00A53751" w:rsidRDefault="0023316F" w:rsidP="007D6630">
      <w:pPr>
        <w:spacing w:after="60" w:line="240" w:lineRule="auto"/>
        <w:jc w:val="center"/>
        <w:rPr>
          <w:rFonts w:ascii="Times New Roman" w:eastAsia="Cambria" w:hAnsi="Times New Roman" w:cs="Times New Roman"/>
          <w:b/>
        </w:rPr>
      </w:pPr>
      <w:r w:rsidRPr="00A53751">
        <w:rPr>
          <w:rFonts w:ascii="Times New Roman" w:eastAsia="Cambria" w:hAnsi="Times New Roman" w:cs="Times New Roman"/>
          <w:b/>
        </w:rPr>
        <w:t xml:space="preserve">zo zasadnutia komisie </w:t>
      </w:r>
      <w:r w:rsidR="00B33175" w:rsidRPr="00A53751">
        <w:rPr>
          <w:rFonts w:ascii="Times New Roman" w:eastAsia="Cambria" w:hAnsi="Times New Roman" w:cs="Times New Roman"/>
          <w:b/>
        </w:rPr>
        <w:t xml:space="preserve">kultúry </w:t>
      </w:r>
      <w:r w:rsidRPr="00A53751">
        <w:rPr>
          <w:rFonts w:ascii="Times New Roman" w:eastAsia="Cambria" w:hAnsi="Times New Roman" w:cs="Times New Roman"/>
          <w:b/>
        </w:rPr>
        <w:t xml:space="preserve"> a</w:t>
      </w:r>
      <w:r w:rsidR="00B33175" w:rsidRPr="00A53751">
        <w:rPr>
          <w:rFonts w:ascii="Times New Roman" w:eastAsia="Cambria" w:hAnsi="Times New Roman" w:cs="Times New Roman"/>
          <w:b/>
        </w:rPr>
        <w:t> cirkv</w:t>
      </w:r>
      <w:r w:rsidR="00BF6805" w:rsidRPr="00A53751">
        <w:rPr>
          <w:rFonts w:ascii="Times New Roman" w:eastAsia="Cambria" w:hAnsi="Times New Roman" w:cs="Times New Roman"/>
          <w:b/>
        </w:rPr>
        <w:t>i</w:t>
      </w:r>
      <w:r w:rsidR="00B33175" w:rsidRPr="00A53751">
        <w:rPr>
          <w:rFonts w:ascii="Times New Roman" w:eastAsia="Cambria" w:hAnsi="Times New Roman" w:cs="Times New Roman"/>
          <w:b/>
        </w:rPr>
        <w:t xml:space="preserve"> </w:t>
      </w:r>
      <w:r w:rsidRPr="00A53751">
        <w:rPr>
          <w:rFonts w:ascii="Times New Roman" w:eastAsia="Cambria" w:hAnsi="Times New Roman" w:cs="Times New Roman"/>
          <w:b/>
        </w:rPr>
        <w:t xml:space="preserve"> </w:t>
      </w:r>
      <w:r w:rsidR="00B33175" w:rsidRPr="00A53751">
        <w:rPr>
          <w:rFonts w:ascii="Times New Roman" w:eastAsia="Cambria" w:hAnsi="Times New Roman" w:cs="Times New Roman"/>
          <w:b/>
        </w:rPr>
        <w:t xml:space="preserve">pri </w:t>
      </w:r>
      <w:proofErr w:type="spellStart"/>
      <w:r w:rsidR="00B33175" w:rsidRPr="00A53751">
        <w:rPr>
          <w:rFonts w:ascii="Times New Roman" w:eastAsia="Cambria" w:hAnsi="Times New Roman" w:cs="Times New Roman"/>
          <w:b/>
        </w:rPr>
        <w:t>MsZ</w:t>
      </w:r>
      <w:proofErr w:type="spellEnd"/>
      <w:r w:rsidR="00B33175" w:rsidRPr="00A53751">
        <w:rPr>
          <w:rFonts w:ascii="Times New Roman" w:eastAsia="Cambria" w:hAnsi="Times New Roman" w:cs="Times New Roman"/>
          <w:b/>
        </w:rPr>
        <w:t xml:space="preserve"> v </w:t>
      </w:r>
      <w:r w:rsidRPr="00A53751">
        <w:rPr>
          <w:rFonts w:ascii="Times New Roman" w:eastAsia="Cambria" w:hAnsi="Times New Roman" w:cs="Times New Roman"/>
          <w:b/>
        </w:rPr>
        <w:t xml:space="preserve"> Šamorín</w:t>
      </w:r>
    </w:p>
    <w:p w14:paraId="1C1E7E16" w14:textId="77777777" w:rsidR="007A0593" w:rsidRPr="00A53751" w:rsidRDefault="0023316F" w:rsidP="007D6630">
      <w:pPr>
        <w:spacing w:after="60" w:line="240" w:lineRule="auto"/>
        <w:jc w:val="center"/>
        <w:rPr>
          <w:rFonts w:ascii="Times New Roman" w:eastAsia="Cambria" w:hAnsi="Times New Roman" w:cs="Times New Roman"/>
          <w:b/>
        </w:rPr>
      </w:pPr>
      <w:r w:rsidRPr="00A53751">
        <w:rPr>
          <w:rFonts w:ascii="Times New Roman" w:eastAsia="Cambria" w:hAnsi="Times New Roman" w:cs="Times New Roman"/>
          <w:b/>
        </w:rPr>
        <w:t xml:space="preserve">zo dňa </w:t>
      </w:r>
      <w:r w:rsidR="00A34C05" w:rsidRPr="00A53751">
        <w:rPr>
          <w:rFonts w:ascii="Times New Roman" w:eastAsia="Cambria" w:hAnsi="Times New Roman" w:cs="Times New Roman"/>
          <w:b/>
        </w:rPr>
        <w:t>18</w:t>
      </w:r>
      <w:r w:rsidRPr="00A53751">
        <w:rPr>
          <w:rFonts w:ascii="Times New Roman" w:eastAsia="Cambria" w:hAnsi="Times New Roman" w:cs="Times New Roman"/>
          <w:b/>
        </w:rPr>
        <w:t>.0</w:t>
      </w:r>
      <w:r w:rsidR="00B33175" w:rsidRPr="00A53751">
        <w:rPr>
          <w:rFonts w:ascii="Times New Roman" w:eastAsia="Cambria" w:hAnsi="Times New Roman" w:cs="Times New Roman"/>
          <w:b/>
        </w:rPr>
        <w:t>1</w:t>
      </w:r>
      <w:r w:rsidRPr="00A53751">
        <w:rPr>
          <w:rFonts w:ascii="Times New Roman" w:eastAsia="Cambria" w:hAnsi="Times New Roman" w:cs="Times New Roman"/>
          <w:b/>
        </w:rPr>
        <w:t>.20</w:t>
      </w:r>
      <w:r w:rsidR="00A34C05" w:rsidRPr="00A53751">
        <w:rPr>
          <w:rFonts w:ascii="Times New Roman" w:eastAsia="Cambria" w:hAnsi="Times New Roman" w:cs="Times New Roman"/>
          <w:b/>
        </w:rPr>
        <w:t>23</w:t>
      </w:r>
    </w:p>
    <w:p w14:paraId="58D7C5D7" w14:textId="77777777" w:rsidR="007A0593" w:rsidRPr="00A53751" w:rsidRDefault="007A0593" w:rsidP="00F335CE">
      <w:pPr>
        <w:spacing w:after="0" w:line="276" w:lineRule="auto"/>
        <w:jc w:val="center"/>
        <w:rPr>
          <w:rFonts w:ascii="Times New Roman" w:eastAsia="Cambria" w:hAnsi="Times New Roman" w:cs="Times New Roman"/>
        </w:rPr>
      </w:pPr>
    </w:p>
    <w:p w14:paraId="68CDBD9E" w14:textId="29EE32A6" w:rsidR="00B33175" w:rsidRPr="00A53751" w:rsidRDefault="0023316F" w:rsidP="00F335CE">
      <w:pPr>
        <w:spacing w:after="0" w:line="276" w:lineRule="auto"/>
        <w:jc w:val="both"/>
        <w:rPr>
          <w:rFonts w:ascii="Times New Roman" w:eastAsia="Cambria" w:hAnsi="Times New Roman" w:cs="Times New Roman"/>
        </w:rPr>
      </w:pPr>
      <w:r w:rsidRPr="00A53751">
        <w:rPr>
          <w:rFonts w:ascii="Times New Roman" w:eastAsia="Cambria" w:hAnsi="Times New Roman" w:cs="Times New Roman"/>
          <w:b/>
        </w:rPr>
        <w:t xml:space="preserve">Prítomní: </w:t>
      </w:r>
      <w:proofErr w:type="spellStart"/>
      <w:r w:rsidR="00B33175" w:rsidRPr="00A53751">
        <w:rPr>
          <w:rFonts w:ascii="Times New Roman" w:eastAsia="Cambria" w:hAnsi="Times New Roman" w:cs="Times New Roman"/>
        </w:rPr>
        <w:t>Varju</w:t>
      </w:r>
      <w:proofErr w:type="spellEnd"/>
      <w:r w:rsidR="00B33175" w:rsidRPr="00A53751">
        <w:rPr>
          <w:rFonts w:ascii="Times New Roman" w:eastAsia="Cambria" w:hAnsi="Times New Roman" w:cs="Times New Roman"/>
        </w:rPr>
        <w:t xml:space="preserve"> </w:t>
      </w:r>
      <w:proofErr w:type="spellStart"/>
      <w:r w:rsidR="00B33175" w:rsidRPr="00A53751">
        <w:rPr>
          <w:rFonts w:ascii="Times New Roman" w:eastAsia="Cambria" w:hAnsi="Times New Roman" w:cs="Times New Roman"/>
        </w:rPr>
        <w:t>Péter</w:t>
      </w:r>
      <w:proofErr w:type="spellEnd"/>
      <w:r w:rsidR="00B33175" w:rsidRPr="00A53751">
        <w:rPr>
          <w:rFonts w:ascii="Times New Roman" w:eastAsia="Cambria" w:hAnsi="Times New Roman" w:cs="Times New Roman"/>
        </w:rPr>
        <w:t xml:space="preserve">, </w:t>
      </w:r>
      <w:r w:rsidR="00BF6805" w:rsidRPr="00A53751">
        <w:rPr>
          <w:rFonts w:ascii="Times New Roman" w:eastAsia="Cambria" w:hAnsi="Times New Roman" w:cs="Times New Roman"/>
        </w:rPr>
        <w:t xml:space="preserve"> </w:t>
      </w:r>
      <w:r w:rsidR="00B33175" w:rsidRPr="00A53751">
        <w:rPr>
          <w:rFonts w:ascii="Times New Roman" w:eastAsia="Cambria" w:hAnsi="Times New Roman" w:cs="Times New Roman"/>
        </w:rPr>
        <w:t xml:space="preserve">Méry </w:t>
      </w:r>
      <w:proofErr w:type="spellStart"/>
      <w:r w:rsidR="00B33175" w:rsidRPr="00A53751">
        <w:rPr>
          <w:rFonts w:ascii="Times New Roman" w:eastAsia="Cambria" w:hAnsi="Times New Roman" w:cs="Times New Roman"/>
        </w:rPr>
        <w:t>János</w:t>
      </w:r>
      <w:proofErr w:type="spellEnd"/>
      <w:r w:rsidR="00B33175" w:rsidRPr="00A53751">
        <w:rPr>
          <w:rFonts w:ascii="Times New Roman" w:eastAsia="Cambria" w:hAnsi="Times New Roman" w:cs="Times New Roman"/>
        </w:rPr>
        <w:t>,</w:t>
      </w:r>
      <w:r w:rsidR="00344F07" w:rsidRPr="00A53751">
        <w:rPr>
          <w:rFonts w:ascii="Times New Roman" w:eastAsia="Cambria" w:hAnsi="Times New Roman" w:cs="Times New Roman"/>
        </w:rPr>
        <w:t xml:space="preserve"> </w:t>
      </w:r>
      <w:proofErr w:type="spellStart"/>
      <w:r w:rsidR="00A34C05" w:rsidRPr="00A53751">
        <w:rPr>
          <w:rFonts w:ascii="Times New Roman" w:eastAsia="Cambria" w:hAnsi="Times New Roman" w:cs="Times New Roman"/>
        </w:rPr>
        <w:t>Pálinkás</w:t>
      </w:r>
      <w:proofErr w:type="spellEnd"/>
      <w:r w:rsidR="00A34C05" w:rsidRPr="00A53751">
        <w:rPr>
          <w:rFonts w:ascii="Times New Roman" w:eastAsia="Cambria" w:hAnsi="Times New Roman" w:cs="Times New Roman"/>
        </w:rPr>
        <w:t xml:space="preserve"> </w:t>
      </w:r>
      <w:proofErr w:type="spellStart"/>
      <w:r w:rsidR="00344F07" w:rsidRPr="00A53751">
        <w:rPr>
          <w:rFonts w:ascii="Times New Roman" w:eastAsia="Cambria" w:hAnsi="Times New Roman" w:cs="Times New Roman"/>
        </w:rPr>
        <w:t>Éva</w:t>
      </w:r>
      <w:proofErr w:type="spellEnd"/>
      <w:r w:rsidR="00A34C05" w:rsidRPr="00A53751">
        <w:rPr>
          <w:rFonts w:ascii="Times New Roman" w:eastAsia="Cambria" w:hAnsi="Times New Roman" w:cs="Times New Roman"/>
        </w:rPr>
        <w:t>,</w:t>
      </w:r>
      <w:r w:rsidR="00B33175" w:rsidRPr="00A53751">
        <w:rPr>
          <w:rFonts w:ascii="Times New Roman" w:eastAsia="Cambria" w:hAnsi="Times New Roman" w:cs="Times New Roman"/>
        </w:rPr>
        <w:t xml:space="preserve"> </w:t>
      </w:r>
      <w:proofErr w:type="spellStart"/>
      <w:r w:rsidR="00A34C05" w:rsidRPr="00A53751">
        <w:rPr>
          <w:rFonts w:ascii="Times New Roman" w:eastAsia="Cambria" w:hAnsi="Times New Roman" w:cs="Times New Roman"/>
        </w:rPr>
        <w:t>Hushegyi</w:t>
      </w:r>
      <w:proofErr w:type="spellEnd"/>
      <w:r w:rsidR="00A34C05" w:rsidRPr="00A53751">
        <w:rPr>
          <w:rFonts w:ascii="Times New Roman" w:eastAsia="Cambria" w:hAnsi="Times New Roman" w:cs="Times New Roman"/>
        </w:rPr>
        <w:t xml:space="preserve"> </w:t>
      </w:r>
      <w:proofErr w:type="spellStart"/>
      <w:r w:rsidR="00A34C05" w:rsidRPr="00A53751">
        <w:rPr>
          <w:rFonts w:ascii="Times New Roman" w:eastAsia="Cambria" w:hAnsi="Times New Roman" w:cs="Times New Roman"/>
        </w:rPr>
        <w:t>János</w:t>
      </w:r>
      <w:proofErr w:type="spellEnd"/>
      <w:r w:rsidR="00B33175" w:rsidRPr="00A53751">
        <w:rPr>
          <w:rFonts w:ascii="Times New Roman" w:eastAsia="Cambria" w:hAnsi="Times New Roman" w:cs="Times New Roman"/>
        </w:rPr>
        <w:t>,</w:t>
      </w:r>
      <w:r w:rsidR="00A34C05" w:rsidRPr="00A53751">
        <w:rPr>
          <w:rFonts w:ascii="Times New Roman" w:eastAsia="Cambria" w:hAnsi="Times New Roman" w:cs="Times New Roman"/>
        </w:rPr>
        <w:t xml:space="preserve"> </w:t>
      </w:r>
    </w:p>
    <w:p w14:paraId="37F0418C" w14:textId="77777777" w:rsidR="00E35FFA" w:rsidRPr="00A53751" w:rsidRDefault="00E35FFA" w:rsidP="00F335CE">
      <w:pPr>
        <w:spacing w:after="0" w:line="276" w:lineRule="auto"/>
        <w:jc w:val="both"/>
        <w:rPr>
          <w:rFonts w:ascii="Times New Roman" w:eastAsia="Cambria" w:hAnsi="Times New Roman" w:cs="Times New Roman"/>
        </w:rPr>
      </w:pPr>
    </w:p>
    <w:p w14:paraId="170F67F6" w14:textId="77777777" w:rsidR="007A0593" w:rsidRPr="00A53751" w:rsidRDefault="0023316F" w:rsidP="00F335CE">
      <w:pPr>
        <w:spacing w:after="0" w:line="276" w:lineRule="auto"/>
        <w:jc w:val="both"/>
        <w:rPr>
          <w:rFonts w:ascii="Times New Roman" w:eastAsia="Cambria" w:hAnsi="Times New Roman" w:cs="Times New Roman"/>
          <w:b/>
          <w:u w:val="single"/>
        </w:rPr>
      </w:pPr>
      <w:r w:rsidRPr="00A53751">
        <w:rPr>
          <w:rFonts w:ascii="Times New Roman" w:eastAsia="Cambria" w:hAnsi="Times New Roman" w:cs="Times New Roman"/>
          <w:b/>
          <w:u w:val="single"/>
        </w:rPr>
        <w:t>Program zasadnutia:</w:t>
      </w:r>
    </w:p>
    <w:p w14:paraId="45140283" w14:textId="098EB708" w:rsidR="007A0593" w:rsidRPr="00A53751" w:rsidRDefault="0023316F" w:rsidP="00F335CE">
      <w:pPr>
        <w:spacing w:after="0" w:line="276" w:lineRule="auto"/>
        <w:jc w:val="both"/>
        <w:rPr>
          <w:rFonts w:ascii="Times New Roman" w:eastAsia="Cambria" w:hAnsi="Times New Roman" w:cs="Times New Roman"/>
        </w:rPr>
      </w:pPr>
      <w:r w:rsidRPr="00A53751">
        <w:rPr>
          <w:rFonts w:ascii="Times New Roman" w:eastAsia="Cambria" w:hAnsi="Times New Roman" w:cs="Times New Roman"/>
        </w:rPr>
        <w:t xml:space="preserve">1. </w:t>
      </w:r>
      <w:r w:rsidR="00B33175" w:rsidRPr="00A53751">
        <w:rPr>
          <w:rFonts w:ascii="Times New Roman" w:eastAsia="Cambria" w:hAnsi="Times New Roman" w:cs="Times New Roman"/>
        </w:rPr>
        <w:t xml:space="preserve">Oboznámenie členov </w:t>
      </w:r>
      <w:r w:rsidR="009B5FC0" w:rsidRPr="00A53751">
        <w:rPr>
          <w:rFonts w:ascii="Times New Roman" w:eastAsia="Cambria" w:hAnsi="Times New Roman" w:cs="Times New Roman"/>
        </w:rPr>
        <w:t xml:space="preserve">komisie </w:t>
      </w:r>
      <w:r w:rsidR="00A10171" w:rsidRPr="00A53751">
        <w:rPr>
          <w:rFonts w:ascii="Times New Roman" w:eastAsia="Cambria" w:hAnsi="Times New Roman" w:cs="Times New Roman"/>
        </w:rPr>
        <w:t xml:space="preserve">s prácou </w:t>
      </w:r>
      <w:r w:rsidR="00B33175" w:rsidRPr="00A53751">
        <w:rPr>
          <w:rFonts w:ascii="Times New Roman" w:eastAsia="Cambria" w:hAnsi="Times New Roman" w:cs="Times New Roman"/>
        </w:rPr>
        <w:t xml:space="preserve">komisie </w:t>
      </w:r>
      <w:r w:rsidR="00A10171" w:rsidRPr="00A53751">
        <w:rPr>
          <w:rFonts w:ascii="Times New Roman" w:eastAsia="Cambria" w:hAnsi="Times New Roman" w:cs="Times New Roman"/>
        </w:rPr>
        <w:t xml:space="preserve">a </w:t>
      </w:r>
      <w:r w:rsidR="00B33175" w:rsidRPr="00A53751">
        <w:rPr>
          <w:rFonts w:ascii="Times New Roman" w:eastAsia="Cambria" w:hAnsi="Times New Roman" w:cs="Times New Roman"/>
        </w:rPr>
        <w:t>s návrhom finančného rozpočtu mesta na rok 20</w:t>
      </w:r>
      <w:r w:rsidR="00A34C05" w:rsidRPr="00A53751">
        <w:rPr>
          <w:rFonts w:ascii="Times New Roman" w:eastAsia="Cambria" w:hAnsi="Times New Roman" w:cs="Times New Roman"/>
        </w:rPr>
        <w:t>23</w:t>
      </w:r>
      <w:r w:rsidR="00B33175" w:rsidRPr="00A53751">
        <w:rPr>
          <w:rFonts w:ascii="Times New Roman" w:eastAsia="Cambria" w:hAnsi="Times New Roman" w:cs="Times New Roman"/>
        </w:rPr>
        <w:t xml:space="preserve"> (</w:t>
      </w:r>
      <w:r w:rsidR="00BF6805" w:rsidRPr="00A53751">
        <w:rPr>
          <w:rFonts w:ascii="Times New Roman" w:eastAsia="Cambria" w:hAnsi="Times New Roman" w:cs="Times New Roman"/>
        </w:rPr>
        <w:t xml:space="preserve">oblasť </w:t>
      </w:r>
      <w:r w:rsidR="00B33175" w:rsidRPr="00A53751">
        <w:rPr>
          <w:rFonts w:ascii="Times New Roman" w:eastAsia="Cambria" w:hAnsi="Times New Roman" w:cs="Times New Roman"/>
        </w:rPr>
        <w:t>kultúr</w:t>
      </w:r>
      <w:r w:rsidR="00BF6805" w:rsidRPr="00A53751">
        <w:rPr>
          <w:rFonts w:ascii="Times New Roman" w:eastAsia="Cambria" w:hAnsi="Times New Roman" w:cs="Times New Roman"/>
        </w:rPr>
        <w:t>y a</w:t>
      </w:r>
      <w:r w:rsidR="00B33175" w:rsidRPr="00A53751">
        <w:rPr>
          <w:rFonts w:ascii="Times New Roman" w:eastAsia="Cambria" w:hAnsi="Times New Roman" w:cs="Times New Roman"/>
        </w:rPr>
        <w:t xml:space="preserve"> cirkv</w:t>
      </w:r>
      <w:r w:rsidR="00BF6805" w:rsidRPr="00A53751">
        <w:rPr>
          <w:rFonts w:ascii="Times New Roman" w:eastAsia="Cambria" w:hAnsi="Times New Roman" w:cs="Times New Roman"/>
        </w:rPr>
        <w:t>i</w:t>
      </w:r>
      <w:r w:rsidR="00B33175" w:rsidRPr="00A53751">
        <w:rPr>
          <w:rFonts w:ascii="Times New Roman" w:eastAsia="Cambria" w:hAnsi="Times New Roman" w:cs="Times New Roman"/>
        </w:rPr>
        <w:t xml:space="preserve">) </w:t>
      </w:r>
      <w:r w:rsidRPr="00A53751">
        <w:rPr>
          <w:rFonts w:ascii="Times New Roman" w:eastAsia="Cambria" w:hAnsi="Times New Roman" w:cs="Times New Roman"/>
        </w:rPr>
        <w:t xml:space="preserve"> </w:t>
      </w:r>
    </w:p>
    <w:p w14:paraId="2BB133A2" w14:textId="77777777" w:rsidR="007A0593" w:rsidRPr="00A53751" w:rsidRDefault="0023316F" w:rsidP="00F335CE">
      <w:pPr>
        <w:spacing w:after="0" w:line="276" w:lineRule="auto"/>
        <w:jc w:val="both"/>
        <w:rPr>
          <w:rFonts w:ascii="Times New Roman" w:eastAsia="Cambria" w:hAnsi="Times New Roman" w:cs="Times New Roman"/>
        </w:rPr>
      </w:pPr>
      <w:r w:rsidRPr="00A53751">
        <w:rPr>
          <w:rFonts w:ascii="Times New Roman" w:eastAsia="Cambria" w:hAnsi="Times New Roman" w:cs="Times New Roman"/>
        </w:rPr>
        <w:t xml:space="preserve">2. </w:t>
      </w:r>
      <w:r w:rsidR="00B33175" w:rsidRPr="00A53751">
        <w:rPr>
          <w:rFonts w:ascii="Times New Roman" w:eastAsia="Cambria" w:hAnsi="Times New Roman" w:cs="Times New Roman"/>
        </w:rPr>
        <w:t xml:space="preserve">Nominácia kandidátov </w:t>
      </w:r>
      <w:r w:rsidR="00F335CE" w:rsidRPr="00A53751">
        <w:rPr>
          <w:rFonts w:ascii="Times New Roman" w:eastAsia="Cambria" w:hAnsi="Times New Roman" w:cs="Times New Roman"/>
        </w:rPr>
        <w:t xml:space="preserve">za členov komisie kultúry, ktorí nie sú volenými členmi </w:t>
      </w:r>
      <w:proofErr w:type="spellStart"/>
      <w:r w:rsidR="00F335CE" w:rsidRPr="00A53751">
        <w:rPr>
          <w:rFonts w:ascii="Times New Roman" w:eastAsia="Cambria" w:hAnsi="Times New Roman" w:cs="Times New Roman"/>
        </w:rPr>
        <w:t>MsZ</w:t>
      </w:r>
      <w:proofErr w:type="spellEnd"/>
      <w:r w:rsidR="00B33175" w:rsidRPr="00A53751">
        <w:rPr>
          <w:rFonts w:ascii="Times New Roman" w:eastAsia="Cambria" w:hAnsi="Times New Roman" w:cs="Times New Roman"/>
        </w:rPr>
        <w:t xml:space="preserve"> - ostatných členov komisie </w:t>
      </w:r>
      <w:r w:rsidR="00F335CE" w:rsidRPr="00A53751">
        <w:rPr>
          <w:rFonts w:ascii="Times New Roman" w:eastAsia="Cambria" w:hAnsi="Times New Roman" w:cs="Times New Roman"/>
        </w:rPr>
        <w:t>z radov odborníkov mesta</w:t>
      </w:r>
    </w:p>
    <w:p w14:paraId="481691BD" w14:textId="77777777" w:rsidR="007A0593" w:rsidRPr="00A53751" w:rsidRDefault="0023316F" w:rsidP="00F335CE">
      <w:pPr>
        <w:spacing w:after="0" w:line="276" w:lineRule="auto"/>
        <w:jc w:val="both"/>
        <w:rPr>
          <w:rFonts w:ascii="Times New Roman" w:eastAsia="Cambria" w:hAnsi="Times New Roman" w:cs="Times New Roman"/>
        </w:rPr>
      </w:pPr>
      <w:r w:rsidRPr="00A53751">
        <w:rPr>
          <w:rFonts w:ascii="Times New Roman" w:eastAsia="Cambria" w:hAnsi="Times New Roman" w:cs="Times New Roman"/>
        </w:rPr>
        <w:t xml:space="preserve">3. Rôzne </w:t>
      </w:r>
    </w:p>
    <w:p w14:paraId="24E1C8DE" w14:textId="77777777" w:rsidR="00F335CE" w:rsidRPr="00A53751" w:rsidRDefault="00F335CE" w:rsidP="00F335CE">
      <w:pPr>
        <w:spacing w:after="0" w:line="276" w:lineRule="auto"/>
        <w:jc w:val="both"/>
        <w:rPr>
          <w:rFonts w:ascii="Times New Roman" w:eastAsia="Cambria" w:hAnsi="Times New Roman" w:cs="Times New Roman"/>
        </w:rPr>
      </w:pPr>
    </w:p>
    <w:p w14:paraId="04E3B1E3" w14:textId="77777777" w:rsidR="00F335CE" w:rsidRPr="00A53751" w:rsidRDefault="00F335CE" w:rsidP="00F335CE">
      <w:pPr>
        <w:spacing w:after="0" w:line="276" w:lineRule="auto"/>
        <w:jc w:val="both"/>
        <w:rPr>
          <w:rFonts w:ascii="Times New Roman" w:eastAsia="Cambria" w:hAnsi="Times New Roman" w:cs="Times New Roman"/>
        </w:rPr>
      </w:pPr>
      <w:r w:rsidRPr="00A53751">
        <w:rPr>
          <w:rFonts w:ascii="Times New Roman" w:eastAsia="Cambria" w:hAnsi="Times New Roman" w:cs="Times New Roman"/>
        </w:rPr>
        <w:t>Predseda komisie po privítaní všetkých prítomných členov komisie otvoril rokovanie.</w:t>
      </w:r>
    </w:p>
    <w:p w14:paraId="2E2BFEA6" w14:textId="77777777" w:rsidR="007A0593" w:rsidRPr="00A53751" w:rsidRDefault="007A0593" w:rsidP="00F335CE">
      <w:pPr>
        <w:spacing w:after="0" w:line="276" w:lineRule="auto"/>
        <w:jc w:val="both"/>
        <w:rPr>
          <w:rFonts w:ascii="Times New Roman" w:eastAsia="Cambria" w:hAnsi="Times New Roman" w:cs="Times New Roman"/>
        </w:rPr>
      </w:pPr>
    </w:p>
    <w:p w14:paraId="68D4EE15" w14:textId="77777777" w:rsidR="007A0593" w:rsidRPr="00A53751" w:rsidRDefault="0023316F" w:rsidP="00F335CE">
      <w:pPr>
        <w:spacing w:after="0" w:line="276" w:lineRule="auto"/>
        <w:jc w:val="both"/>
        <w:rPr>
          <w:rFonts w:ascii="Times New Roman" w:eastAsia="Cambria" w:hAnsi="Times New Roman" w:cs="Times New Roman"/>
          <w:i/>
        </w:rPr>
      </w:pPr>
      <w:r w:rsidRPr="00A53751">
        <w:rPr>
          <w:rFonts w:ascii="Times New Roman" w:eastAsia="Cambria" w:hAnsi="Times New Roman" w:cs="Times New Roman"/>
          <w:i/>
        </w:rPr>
        <w:t>k bodu 1:</w:t>
      </w:r>
    </w:p>
    <w:p w14:paraId="07B98529" w14:textId="77777777" w:rsidR="009B5FC0" w:rsidRPr="00A53751" w:rsidRDefault="00D90D46" w:rsidP="009B5FC0">
      <w:pPr>
        <w:jc w:val="both"/>
        <w:rPr>
          <w:rFonts w:ascii="Times New Roman" w:eastAsia="Cambria" w:hAnsi="Times New Roman" w:cs="Times New Roman"/>
        </w:rPr>
      </w:pPr>
      <w:r w:rsidRPr="00A53751">
        <w:rPr>
          <w:rFonts w:ascii="Times New Roman" w:eastAsia="Cambria" w:hAnsi="Times New Roman" w:cs="Times New Roman"/>
        </w:rPr>
        <w:t>Prítomní členovia komisie boli oboznámen</w:t>
      </w:r>
      <w:r w:rsidR="00344F07" w:rsidRPr="00A53751">
        <w:rPr>
          <w:rFonts w:ascii="Times New Roman" w:eastAsia="Cambria" w:hAnsi="Times New Roman" w:cs="Times New Roman"/>
        </w:rPr>
        <w:t>í</w:t>
      </w:r>
      <w:r w:rsidRPr="00A53751">
        <w:rPr>
          <w:rFonts w:ascii="Times New Roman" w:eastAsia="Cambria" w:hAnsi="Times New Roman" w:cs="Times New Roman"/>
        </w:rPr>
        <w:t xml:space="preserve"> </w:t>
      </w:r>
      <w:r w:rsidR="00B33175" w:rsidRPr="00A53751">
        <w:rPr>
          <w:rFonts w:ascii="Times New Roman" w:eastAsia="Cambria" w:hAnsi="Times New Roman" w:cs="Times New Roman"/>
        </w:rPr>
        <w:t xml:space="preserve">s návrhom rozpočtu mesta pre </w:t>
      </w:r>
      <w:r w:rsidR="00F335CE" w:rsidRPr="00A53751">
        <w:rPr>
          <w:rFonts w:ascii="Times New Roman" w:eastAsia="Cambria" w:hAnsi="Times New Roman" w:cs="Times New Roman"/>
        </w:rPr>
        <w:t xml:space="preserve">oblasť </w:t>
      </w:r>
      <w:r w:rsidR="00B33175" w:rsidRPr="00A53751">
        <w:rPr>
          <w:rFonts w:ascii="Times New Roman" w:eastAsia="Cambria" w:hAnsi="Times New Roman" w:cs="Times New Roman"/>
        </w:rPr>
        <w:t>kultúr</w:t>
      </w:r>
      <w:r w:rsidR="00F335CE" w:rsidRPr="00A53751">
        <w:rPr>
          <w:rFonts w:ascii="Times New Roman" w:eastAsia="Cambria" w:hAnsi="Times New Roman" w:cs="Times New Roman"/>
        </w:rPr>
        <w:t>y a cirkvi n</w:t>
      </w:r>
      <w:r w:rsidR="00B33175" w:rsidRPr="00A53751">
        <w:rPr>
          <w:rFonts w:ascii="Times New Roman" w:eastAsia="Cambria" w:hAnsi="Times New Roman" w:cs="Times New Roman"/>
        </w:rPr>
        <w:t>a rok 20</w:t>
      </w:r>
      <w:r w:rsidR="00A34C05" w:rsidRPr="00A53751">
        <w:rPr>
          <w:rFonts w:ascii="Times New Roman" w:eastAsia="Cambria" w:hAnsi="Times New Roman" w:cs="Times New Roman"/>
        </w:rPr>
        <w:t>23</w:t>
      </w:r>
      <w:r w:rsidR="00B33175" w:rsidRPr="00A53751">
        <w:rPr>
          <w:rFonts w:ascii="Times New Roman" w:eastAsia="Cambria" w:hAnsi="Times New Roman" w:cs="Times New Roman"/>
        </w:rPr>
        <w:t>, ktor</w:t>
      </w:r>
      <w:r w:rsidR="009B5FC0" w:rsidRPr="00A53751">
        <w:rPr>
          <w:rFonts w:ascii="Times New Roman" w:eastAsia="Cambria" w:hAnsi="Times New Roman" w:cs="Times New Roman"/>
        </w:rPr>
        <w:t>ý</w:t>
      </w:r>
      <w:r w:rsidR="00B33175" w:rsidRPr="00A53751">
        <w:rPr>
          <w:rFonts w:ascii="Times New Roman" w:eastAsia="Cambria" w:hAnsi="Times New Roman" w:cs="Times New Roman"/>
        </w:rPr>
        <w:t xml:space="preserve"> </w:t>
      </w:r>
      <w:r w:rsidR="00F335CE" w:rsidRPr="00A53751">
        <w:rPr>
          <w:rFonts w:ascii="Times New Roman" w:eastAsia="Cambria" w:hAnsi="Times New Roman" w:cs="Times New Roman"/>
        </w:rPr>
        <w:t>prijali</w:t>
      </w:r>
      <w:r w:rsidR="00B33175" w:rsidRPr="00A53751">
        <w:rPr>
          <w:rFonts w:ascii="Times New Roman" w:eastAsia="Cambria" w:hAnsi="Times New Roman" w:cs="Times New Roman"/>
        </w:rPr>
        <w:t xml:space="preserve"> </w:t>
      </w:r>
      <w:r w:rsidRPr="00A53751">
        <w:rPr>
          <w:rFonts w:ascii="Times New Roman" w:eastAsia="Cambria" w:hAnsi="Times New Roman" w:cs="Times New Roman"/>
        </w:rPr>
        <w:t xml:space="preserve">a brali </w:t>
      </w:r>
      <w:r w:rsidR="00E35FFA" w:rsidRPr="00A53751">
        <w:rPr>
          <w:rFonts w:ascii="Times New Roman" w:eastAsia="Cambria" w:hAnsi="Times New Roman" w:cs="Times New Roman"/>
        </w:rPr>
        <w:t>na vedomie.</w:t>
      </w:r>
      <w:r w:rsidR="00A34C05" w:rsidRPr="00A53751">
        <w:rPr>
          <w:rFonts w:ascii="Times New Roman" w:eastAsia="Cambria" w:hAnsi="Times New Roman" w:cs="Times New Roman"/>
        </w:rPr>
        <w:t xml:space="preserve"> </w:t>
      </w:r>
    </w:p>
    <w:p w14:paraId="4BBE9C48" w14:textId="009AA54D" w:rsidR="00A34C05" w:rsidRPr="00A53751" w:rsidRDefault="00A34C05" w:rsidP="009B5FC0">
      <w:pPr>
        <w:jc w:val="both"/>
        <w:rPr>
          <w:rFonts w:ascii="Times New Roman" w:hAnsi="Times New Roman" w:cs="Times New Roman"/>
          <w:shd w:val="clear" w:color="auto" w:fill="FFFFFF"/>
        </w:rPr>
      </w:pPr>
      <w:r w:rsidRPr="00A53751">
        <w:rPr>
          <w:rFonts w:ascii="Times New Roman" w:eastAsia="Cambria" w:hAnsi="Times New Roman" w:cs="Times New Roman"/>
        </w:rPr>
        <w:t>Ďalej</w:t>
      </w:r>
      <w:r w:rsidR="009B5FC0" w:rsidRPr="00A53751">
        <w:rPr>
          <w:rFonts w:ascii="Times New Roman" w:eastAsia="Cambria" w:hAnsi="Times New Roman" w:cs="Times New Roman"/>
        </w:rPr>
        <w:t>,</w:t>
      </w:r>
      <w:r w:rsidRPr="00A53751">
        <w:rPr>
          <w:rFonts w:ascii="Times New Roman" w:eastAsia="Cambria" w:hAnsi="Times New Roman" w:cs="Times New Roman"/>
        </w:rPr>
        <w:t xml:space="preserve"> noví členovia </w:t>
      </w:r>
      <w:r w:rsidRPr="00A53751">
        <w:rPr>
          <w:rFonts w:ascii="Times New Roman" w:hAnsi="Times New Roman" w:cs="Times New Roman"/>
          <w:shd w:val="clear" w:color="auto" w:fill="FFFFFF"/>
        </w:rPr>
        <w:t xml:space="preserve">komisie boli oboznámení ako sú kultúrne spolky </w:t>
      </w:r>
      <w:r w:rsidR="009B5FC0" w:rsidRPr="00A53751">
        <w:rPr>
          <w:rFonts w:ascii="Times New Roman" w:hAnsi="Times New Roman" w:cs="Times New Roman"/>
          <w:shd w:val="clear" w:color="auto" w:fill="FFFFFF"/>
        </w:rPr>
        <w:t xml:space="preserve">zaradení </w:t>
      </w:r>
      <w:r w:rsidRPr="00A53751">
        <w:rPr>
          <w:rFonts w:ascii="Times New Roman" w:hAnsi="Times New Roman" w:cs="Times New Roman"/>
          <w:shd w:val="clear" w:color="auto" w:fill="FFFFFF"/>
        </w:rPr>
        <w:t>do jednotlivých kategórií a schvaľovací bodový systém na uľahčenie posudzovania projektov, viď príloha č.1.</w:t>
      </w:r>
    </w:p>
    <w:p w14:paraId="6A7E4B46" w14:textId="77777777" w:rsidR="00F335CE" w:rsidRPr="00A53751" w:rsidRDefault="00F335CE" w:rsidP="00F335CE">
      <w:pPr>
        <w:spacing w:after="0" w:line="276" w:lineRule="auto"/>
        <w:jc w:val="both"/>
        <w:rPr>
          <w:rFonts w:ascii="Times New Roman" w:eastAsia="Cambria" w:hAnsi="Times New Roman" w:cs="Times New Roman"/>
        </w:rPr>
      </w:pPr>
    </w:p>
    <w:p w14:paraId="0A1AA376" w14:textId="77777777" w:rsidR="00E35FFA" w:rsidRPr="00A53751" w:rsidRDefault="00E35FFA" w:rsidP="00F335CE">
      <w:pPr>
        <w:spacing w:after="0" w:line="276" w:lineRule="auto"/>
        <w:jc w:val="both"/>
        <w:rPr>
          <w:rFonts w:ascii="Times New Roman" w:eastAsia="Cambria" w:hAnsi="Times New Roman" w:cs="Times New Roman"/>
          <w:i/>
        </w:rPr>
      </w:pPr>
      <w:r w:rsidRPr="00A53751">
        <w:rPr>
          <w:rFonts w:ascii="Times New Roman" w:eastAsia="Cambria" w:hAnsi="Times New Roman" w:cs="Times New Roman"/>
          <w:i/>
        </w:rPr>
        <w:t>k  bodu 2:</w:t>
      </w:r>
    </w:p>
    <w:p w14:paraId="3AFD8FFA" w14:textId="77777777" w:rsidR="00E35FFA" w:rsidRPr="00A53751" w:rsidRDefault="00E35FFA" w:rsidP="00F335CE">
      <w:pPr>
        <w:spacing w:after="0" w:line="276" w:lineRule="auto"/>
        <w:jc w:val="both"/>
        <w:rPr>
          <w:rFonts w:ascii="Times New Roman" w:eastAsia="Cambria" w:hAnsi="Times New Roman" w:cs="Times New Roman"/>
        </w:rPr>
      </w:pPr>
      <w:r w:rsidRPr="00A53751">
        <w:rPr>
          <w:rFonts w:ascii="Times New Roman" w:eastAsia="Cambria" w:hAnsi="Times New Roman" w:cs="Times New Roman"/>
        </w:rPr>
        <w:t>Do komisie kultúry a cirkv</w:t>
      </w:r>
      <w:r w:rsidR="00F335CE" w:rsidRPr="00A53751">
        <w:rPr>
          <w:rFonts w:ascii="Times New Roman" w:eastAsia="Cambria" w:hAnsi="Times New Roman" w:cs="Times New Roman"/>
        </w:rPr>
        <w:t>i</w:t>
      </w:r>
      <w:r w:rsidRPr="00A53751">
        <w:rPr>
          <w:rFonts w:ascii="Times New Roman" w:eastAsia="Cambria" w:hAnsi="Times New Roman" w:cs="Times New Roman"/>
        </w:rPr>
        <w:t xml:space="preserve"> boli navrhnuté nasledovné osoby – ostatní členovia komisie:</w:t>
      </w:r>
    </w:p>
    <w:p w14:paraId="0432D0FA" w14:textId="1AD0AFF7" w:rsidR="00E35FFA" w:rsidRPr="00A53751" w:rsidRDefault="00E35FFA" w:rsidP="00A53751">
      <w:pPr>
        <w:pStyle w:val="Odsekzoznamu"/>
        <w:spacing w:after="0" w:line="276" w:lineRule="auto"/>
        <w:ind w:left="1428" w:firstLine="696"/>
        <w:jc w:val="both"/>
        <w:rPr>
          <w:rFonts w:ascii="Times New Roman" w:eastAsia="Cambria" w:hAnsi="Times New Roman" w:cs="Times New Roman"/>
        </w:rPr>
      </w:pPr>
      <w:proofErr w:type="spellStart"/>
      <w:r w:rsidRPr="00A53751">
        <w:rPr>
          <w:rFonts w:ascii="Times New Roman" w:eastAsia="Cambria" w:hAnsi="Times New Roman" w:cs="Times New Roman"/>
        </w:rPr>
        <w:t>Hegyiová</w:t>
      </w:r>
      <w:proofErr w:type="spellEnd"/>
      <w:r w:rsidRPr="00A53751">
        <w:rPr>
          <w:rFonts w:ascii="Times New Roman" w:eastAsia="Cambria" w:hAnsi="Times New Roman" w:cs="Times New Roman"/>
        </w:rPr>
        <w:t xml:space="preserve"> </w:t>
      </w:r>
      <w:proofErr w:type="spellStart"/>
      <w:r w:rsidRPr="00A53751">
        <w:rPr>
          <w:rFonts w:ascii="Times New Roman" w:eastAsia="Cambria" w:hAnsi="Times New Roman" w:cs="Times New Roman"/>
        </w:rPr>
        <w:t>Brigitta</w:t>
      </w:r>
      <w:proofErr w:type="spellEnd"/>
      <w:r w:rsidR="007D6630" w:rsidRPr="00A53751">
        <w:rPr>
          <w:rFonts w:ascii="Times New Roman" w:eastAsia="Cambria" w:hAnsi="Times New Roman" w:cs="Times New Roman"/>
        </w:rPr>
        <w:t xml:space="preserve">, </w:t>
      </w:r>
      <w:r w:rsidRPr="00A53751">
        <w:rPr>
          <w:rFonts w:ascii="Times New Roman" w:eastAsia="Cambria" w:hAnsi="Times New Roman" w:cs="Times New Roman"/>
        </w:rPr>
        <w:t>Juhász Tibor</w:t>
      </w:r>
      <w:r w:rsidR="007D6630" w:rsidRPr="00A53751">
        <w:rPr>
          <w:rFonts w:ascii="Times New Roman" w:eastAsia="Cambria" w:hAnsi="Times New Roman" w:cs="Times New Roman"/>
        </w:rPr>
        <w:t xml:space="preserve"> a</w:t>
      </w:r>
      <w:r w:rsidR="00A53751" w:rsidRPr="00A53751">
        <w:rPr>
          <w:rFonts w:ascii="Times New Roman" w:eastAsia="Cambria" w:hAnsi="Times New Roman" w:cs="Times New Roman"/>
        </w:rPr>
        <w:t xml:space="preserve"> Nagy </w:t>
      </w:r>
      <w:proofErr w:type="spellStart"/>
      <w:r w:rsidR="00A53751" w:rsidRPr="00A53751">
        <w:rPr>
          <w:rFonts w:ascii="Times New Roman" w:eastAsia="Cambria" w:hAnsi="Times New Roman" w:cs="Times New Roman"/>
        </w:rPr>
        <w:t>Myrtil</w:t>
      </w:r>
      <w:proofErr w:type="spellEnd"/>
      <w:r w:rsidR="00F335CE" w:rsidRPr="00A53751">
        <w:rPr>
          <w:rFonts w:ascii="Times New Roman" w:eastAsia="Cambria" w:hAnsi="Times New Roman" w:cs="Times New Roman"/>
        </w:rPr>
        <w:t>,</w:t>
      </w:r>
    </w:p>
    <w:p w14:paraId="2C87BE6B" w14:textId="77777777" w:rsidR="00E35FFA" w:rsidRPr="00A53751" w:rsidRDefault="00F335CE" w:rsidP="00F335CE">
      <w:pPr>
        <w:spacing w:after="0" w:line="276" w:lineRule="auto"/>
        <w:jc w:val="both"/>
        <w:rPr>
          <w:rFonts w:ascii="Times New Roman" w:eastAsia="Cambria" w:hAnsi="Times New Roman" w:cs="Times New Roman"/>
        </w:rPr>
      </w:pPr>
      <w:r w:rsidRPr="00A53751">
        <w:rPr>
          <w:rFonts w:ascii="Times New Roman" w:eastAsia="Cambria" w:hAnsi="Times New Roman" w:cs="Times New Roman"/>
        </w:rPr>
        <w:t>k</w:t>
      </w:r>
      <w:r w:rsidR="00BF6805" w:rsidRPr="00A53751">
        <w:rPr>
          <w:rFonts w:ascii="Times New Roman" w:eastAsia="Cambria" w:hAnsi="Times New Roman" w:cs="Times New Roman"/>
        </w:rPr>
        <w:t xml:space="preserve">torých  komisia jednohlasne odporúča na schválenie </w:t>
      </w:r>
      <w:proofErr w:type="spellStart"/>
      <w:r w:rsidR="00BF6805" w:rsidRPr="00A53751">
        <w:rPr>
          <w:rFonts w:ascii="Times New Roman" w:eastAsia="Cambria" w:hAnsi="Times New Roman" w:cs="Times New Roman"/>
        </w:rPr>
        <w:t>MsZ</w:t>
      </w:r>
      <w:proofErr w:type="spellEnd"/>
      <w:r w:rsidR="00BF6805" w:rsidRPr="00A53751">
        <w:rPr>
          <w:rFonts w:ascii="Times New Roman" w:eastAsia="Cambria" w:hAnsi="Times New Roman" w:cs="Times New Roman"/>
        </w:rPr>
        <w:t xml:space="preserve">. </w:t>
      </w:r>
    </w:p>
    <w:p w14:paraId="6EA0E02A" w14:textId="77777777" w:rsidR="00F335CE" w:rsidRPr="00A53751" w:rsidRDefault="00F335CE" w:rsidP="00F335CE">
      <w:pPr>
        <w:spacing w:after="0" w:line="276" w:lineRule="auto"/>
        <w:jc w:val="both"/>
        <w:rPr>
          <w:rFonts w:ascii="Times New Roman" w:eastAsia="Cambria" w:hAnsi="Times New Roman" w:cs="Times New Roman"/>
        </w:rPr>
      </w:pPr>
    </w:p>
    <w:p w14:paraId="2CC4AE89" w14:textId="77777777" w:rsidR="00A10171" w:rsidRPr="00A53751" w:rsidRDefault="00F335CE" w:rsidP="00F335CE">
      <w:pPr>
        <w:spacing w:after="0" w:line="276" w:lineRule="auto"/>
        <w:jc w:val="both"/>
        <w:rPr>
          <w:rFonts w:ascii="Times New Roman" w:eastAsia="Cambria" w:hAnsi="Times New Roman" w:cs="Times New Roman"/>
          <w:i/>
        </w:rPr>
      </w:pPr>
      <w:r w:rsidRPr="00A53751">
        <w:rPr>
          <w:rFonts w:ascii="Times New Roman" w:eastAsia="Cambria" w:hAnsi="Times New Roman" w:cs="Times New Roman"/>
          <w:i/>
        </w:rPr>
        <w:t>K bodu 3:</w:t>
      </w:r>
    </w:p>
    <w:p w14:paraId="3870672E" w14:textId="69D6BC69" w:rsidR="00CA6E5E" w:rsidRPr="00A53751" w:rsidRDefault="00A10171" w:rsidP="00F335CE">
      <w:pPr>
        <w:spacing w:after="0" w:line="276" w:lineRule="auto"/>
        <w:jc w:val="both"/>
        <w:rPr>
          <w:rFonts w:ascii="Times New Roman" w:hAnsi="Times New Roman" w:cs="Times New Roman"/>
          <w:color w:val="2D2D2D"/>
          <w:shd w:val="clear" w:color="auto" w:fill="FFFFFF"/>
        </w:rPr>
      </w:pPr>
      <w:r w:rsidRPr="00A53751">
        <w:rPr>
          <w:rFonts w:ascii="Times New Roman" w:hAnsi="Times New Roman" w:cs="Times New Roman"/>
          <w:color w:val="2D2D2D"/>
          <w:shd w:val="clear" w:color="auto" w:fill="FFFFFF"/>
        </w:rPr>
        <w:t>Méry</w:t>
      </w:r>
      <w:r w:rsidR="00DE5200" w:rsidRPr="00A53751">
        <w:rPr>
          <w:rFonts w:ascii="Times New Roman" w:hAnsi="Times New Roman" w:cs="Times New Roman"/>
          <w:color w:val="2D2D2D"/>
          <w:shd w:val="clear" w:color="auto" w:fill="FFFFFF"/>
        </w:rPr>
        <w:t xml:space="preserve"> J.</w:t>
      </w:r>
      <w:r w:rsidRPr="00A53751">
        <w:rPr>
          <w:rFonts w:ascii="Times New Roman" w:hAnsi="Times New Roman" w:cs="Times New Roman"/>
          <w:color w:val="2D2D2D"/>
          <w:shd w:val="clear" w:color="auto" w:fill="FFFFFF"/>
        </w:rPr>
        <w:t xml:space="preserve"> oboznámil členov komisie o existenci</w:t>
      </w:r>
      <w:r w:rsidR="009B5FC0" w:rsidRPr="00A53751">
        <w:rPr>
          <w:rFonts w:ascii="Times New Roman" w:hAnsi="Times New Roman" w:cs="Times New Roman"/>
          <w:color w:val="2D2D2D"/>
          <w:shd w:val="clear" w:color="auto" w:fill="FFFFFF"/>
        </w:rPr>
        <w:t>i</w:t>
      </w:r>
      <w:r w:rsidRPr="00A53751">
        <w:rPr>
          <w:rFonts w:ascii="Times New Roman" w:hAnsi="Times New Roman" w:cs="Times New Roman"/>
          <w:color w:val="2D2D2D"/>
          <w:shd w:val="clear" w:color="auto" w:fill="FFFFFF"/>
        </w:rPr>
        <w:t xml:space="preserve"> </w:t>
      </w:r>
      <w:r w:rsidR="009B5FC0" w:rsidRPr="00A53751">
        <w:rPr>
          <w:rFonts w:ascii="Times New Roman" w:hAnsi="Times New Roman" w:cs="Times New Roman"/>
          <w:color w:val="2D2D2D"/>
          <w:shd w:val="clear" w:color="auto" w:fill="FFFFFF"/>
        </w:rPr>
        <w:t>„</w:t>
      </w:r>
      <w:r w:rsidRPr="00A53751">
        <w:rPr>
          <w:rFonts w:ascii="Times New Roman" w:hAnsi="Times New Roman" w:cs="Times New Roman"/>
          <w:color w:val="2D2D2D"/>
          <w:shd w:val="clear" w:color="auto" w:fill="FFFFFF"/>
        </w:rPr>
        <w:t>Výboru pre zachovanie hodnôt Šamorína</w:t>
      </w:r>
      <w:r w:rsidR="009B5FC0" w:rsidRPr="00A53751">
        <w:rPr>
          <w:rFonts w:ascii="Times New Roman" w:hAnsi="Times New Roman" w:cs="Times New Roman"/>
          <w:color w:val="2D2D2D"/>
          <w:shd w:val="clear" w:color="auto" w:fill="FFFFFF"/>
        </w:rPr>
        <w:t xml:space="preserve"> -</w:t>
      </w:r>
      <w:r w:rsidRPr="00A53751">
        <w:rPr>
          <w:rFonts w:ascii="Times New Roman" w:hAnsi="Times New Roman" w:cs="Times New Roman"/>
          <w:color w:val="2D2D2D"/>
          <w:shd w:val="clear" w:color="auto" w:fill="FFFFFF"/>
        </w:rPr>
        <w:t> </w:t>
      </w:r>
      <w:proofErr w:type="spellStart"/>
      <w:r w:rsidRPr="00A53751">
        <w:rPr>
          <w:rStyle w:val="Zvraznenie"/>
          <w:rFonts w:ascii="Times New Roman" w:hAnsi="Times New Roman" w:cs="Times New Roman"/>
          <w:color w:val="2D2D2D"/>
          <w:bdr w:val="none" w:sz="0" w:space="0" w:color="auto" w:frame="1"/>
          <w:shd w:val="clear" w:color="auto" w:fill="FFFFFF"/>
        </w:rPr>
        <w:t>Somorjai</w:t>
      </w:r>
      <w:proofErr w:type="spellEnd"/>
      <w:r w:rsidRPr="00A53751">
        <w:rPr>
          <w:rStyle w:val="Zvraznenie"/>
          <w:rFonts w:ascii="Times New Roman" w:hAnsi="Times New Roman" w:cs="Times New Roman"/>
          <w:color w:val="2D2D2D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53751">
        <w:rPr>
          <w:rStyle w:val="Zvraznenie"/>
          <w:rFonts w:ascii="Times New Roman" w:hAnsi="Times New Roman" w:cs="Times New Roman"/>
          <w:color w:val="2D2D2D"/>
          <w:bdr w:val="none" w:sz="0" w:space="0" w:color="auto" w:frame="1"/>
          <w:shd w:val="clear" w:color="auto" w:fill="FFFFFF"/>
        </w:rPr>
        <w:t>Értéktár</w:t>
      </w:r>
      <w:proofErr w:type="spellEnd"/>
      <w:r w:rsidRPr="00A53751">
        <w:rPr>
          <w:rStyle w:val="Zvraznenie"/>
          <w:rFonts w:ascii="Times New Roman" w:hAnsi="Times New Roman" w:cs="Times New Roman"/>
          <w:color w:val="2D2D2D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53751">
        <w:rPr>
          <w:rStyle w:val="Zvraznenie"/>
          <w:rFonts w:ascii="Times New Roman" w:hAnsi="Times New Roman" w:cs="Times New Roman"/>
          <w:color w:val="2D2D2D"/>
          <w:bdr w:val="none" w:sz="0" w:space="0" w:color="auto" w:frame="1"/>
          <w:shd w:val="clear" w:color="auto" w:fill="FFFFFF"/>
        </w:rPr>
        <w:t>Bizottság</w:t>
      </w:r>
      <w:proofErr w:type="spellEnd"/>
      <w:r w:rsidR="009B5FC0" w:rsidRPr="00A53751">
        <w:rPr>
          <w:rStyle w:val="Zvraznenie"/>
          <w:rFonts w:ascii="Times New Roman" w:hAnsi="Times New Roman" w:cs="Times New Roman"/>
          <w:color w:val="2D2D2D"/>
          <w:bdr w:val="none" w:sz="0" w:space="0" w:color="auto" w:frame="1"/>
          <w:shd w:val="clear" w:color="auto" w:fill="FFFFFF"/>
        </w:rPr>
        <w:t>“</w:t>
      </w:r>
      <w:r w:rsidRPr="00A53751">
        <w:rPr>
          <w:rStyle w:val="Zvraznenie"/>
          <w:rFonts w:ascii="Times New Roman" w:hAnsi="Times New Roman" w:cs="Times New Roman"/>
          <w:color w:val="2D2D2D"/>
          <w:bdr w:val="none" w:sz="0" w:space="0" w:color="auto" w:frame="1"/>
          <w:shd w:val="clear" w:color="auto" w:fill="FFFFFF"/>
        </w:rPr>
        <w:t xml:space="preserve">. </w:t>
      </w:r>
      <w:r w:rsidR="009B5FC0" w:rsidRPr="00A53751">
        <w:rPr>
          <w:rStyle w:val="Zvraznenie"/>
          <w:rFonts w:ascii="Times New Roman" w:hAnsi="Times New Roman" w:cs="Times New Roman"/>
          <w:i w:val="0"/>
          <w:iCs w:val="0"/>
          <w:color w:val="2D2D2D"/>
          <w:bdr w:val="none" w:sz="0" w:space="0" w:color="auto" w:frame="1"/>
          <w:shd w:val="clear" w:color="auto" w:fill="FFFFFF"/>
        </w:rPr>
        <w:t>P</w:t>
      </w:r>
      <w:r w:rsidRPr="00A53751">
        <w:rPr>
          <w:rStyle w:val="Zvraznenie"/>
          <w:rFonts w:ascii="Times New Roman" w:hAnsi="Times New Roman" w:cs="Times New Roman"/>
          <w:i w:val="0"/>
          <w:iCs w:val="0"/>
          <w:color w:val="2D2D2D"/>
          <w:bdr w:val="none" w:sz="0" w:space="0" w:color="auto" w:frame="1"/>
          <w:shd w:val="clear" w:color="auto" w:fill="FFFFFF"/>
        </w:rPr>
        <w:t xml:space="preserve">rácou </w:t>
      </w:r>
      <w:r w:rsidR="009B5FC0" w:rsidRPr="00A53751">
        <w:rPr>
          <w:rStyle w:val="Zvraznenie"/>
          <w:rFonts w:ascii="Times New Roman" w:hAnsi="Times New Roman" w:cs="Times New Roman"/>
          <w:i w:val="0"/>
          <w:iCs w:val="0"/>
          <w:color w:val="2D2D2D"/>
          <w:bdr w:val="none" w:sz="0" w:space="0" w:color="auto" w:frame="1"/>
          <w:shd w:val="clear" w:color="auto" w:fill="FFFFFF"/>
        </w:rPr>
        <w:t xml:space="preserve">výboru </w:t>
      </w:r>
      <w:r w:rsidRPr="00A53751">
        <w:rPr>
          <w:rStyle w:val="Zvraznenie"/>
          <w:rFonts w:ascii="Times New Roman" w:hAnsi="Times New Roman" w:cs="Times New Roman"/>
          <w:i w:val="0"/>
          <w:iCs w:val="0"/>
          <w:color w:val="2D2D2D"/>
          <w:bdr w:val="none" w:sz="0" w:space="0" w:color="auto" w:frame="1"/>
          <w:shd w:val="clear" w:color="auto" w:fill="FFFFFF"/>
        </w:rPr>
        <w:t>bude</w:t>
      </w:r>
      <w:r w:rsidR="009B5FC0" w:rsidRPr="00A53751">
        <w:rPr>
          <w:rStyle w:val="Zvraznenie"/>
          <w:rFonts w:ascii="Times New Roman" w:hAnsi="Times New Roman" w:cs="Times New Roman"/>
          <w:i w:val="0"/>
          <w:iCs w:val="0"/>
          <w:color w:val="2D2D2D"/>
          <w:bdr w:val="none" w:sz="0" w:space="0" w:color="auto" w:frame="1"/>
          <w:shd w:val="clear" w:color="auto" w:fill="FFFFFF"/>
        </w:rPr>
        <w:t xml:space="preserve"> zozbierať staré artefakty z minulosti mesta. Čiže, </w:t>
      </w:r>
      <w:r w:rsidRPr="00A53751">
        <w:rPr>
          <w:rFonts w:ascii="Times New Roman" w:hAnsi="Times New Roman" w:cs="Times New Roman"/>
          <w:color w:val="2D2D2D"/>
          <w:shd w:val="clear" w:color="auto" w:fill="FFFFFF"/>
        </w:rPr>
        <w:t>ak z</w:t>
      </w:r>
      <w:r w:rsidR="00CA6E5E" w:rsidRPr="00A53751">
        <w:rPr>
          <w:rFonts w:ascii="Times New Roman" w:hAnsi="Times New Roman" w:cs="Times New Roman"/>
          <w:color w:val="2D2D2D"/>
          <w:shd w:val="clear" w:color="auto" w:fill="FFFFFF"/>
        </w:rPr>
        <w:t> </w:t>
      </w:r>
      <w:r w:rsidRPr="00A53751">
        <w:rPr>
          <w:rFonts w:ascii="Times New Roman" w:hAnsi="Times New Roman" w:cs="Times New Roman"/>
          <w:color w:val="2D2D2D"/>
          <w:shd w:val="clear" w:color="auto" w:fill="FFFFFF"/>
        </w:rPr>
        <w:t>obyvateľov</w:t>
      </w:r>
      <w:r w:rsidR="00CA6E5E" w:rsidRPr="00A53751">
        <w:rPr>
          <w:rFonts w:ascii="Times New Roman" w:hAnsi="Times New Roman" w:cs="Times New Roman"/>
          <w:color w:val="2D2D2D"/>
          <w:shd w:val="clear" w:color="auto" w:fill="FFFFFF"/>
        </w:rPr>
        <w:t xml:space="preserve"> </w:t>
      </w:r>
      <w:r w:rsidRPr="00A53751">
        <w:rPr>
          <w:rFonts w:ascii="Times New Roman" w:hAnsi="Times New Roman" w:cs="Times New Roman"/>
          <w:color w:val="2D2D2D"/>
          <w:shd w:val="clear" w:color="auto" w:fill="FFFFFF"/>
        </w:rPr>
        <w:t xml:space="preserve">mesta Šamorín </w:t>
      </w:r>
      <w:r w:rsidR="009B5FC0" w:rsidRPr="00A53751">
        <w:rPr>
          <w:rFonts w:ascii="Times New Roman" w:hAnsi="Times New Roman" w:cs="Times New Roman"/>
          <w:color w:val="2D2D2D"/>
          <w:shd w:val="clear" w:color="auto" w:fill="FFFFFF"/>
        </w:rPr>
        <w:t xml:space="preserve">niektorí </w:t>
      </w:r>
      <w:r w:rsidRPr="00A53751">
        <w:rPr>
          <w:rFonts w:ascii="Times New Roman" w:hAnsi="Times New Roman" w:cs="Times New Roman"/>
          <w:color w:val="2D2D2D"/>
          <w:shd w:val="clear" w:color="auto" w:fill="FFFFFF"/>
        </w:rPr>
        <w:t xml:space="preserve">disponujú pre nich nepotrebnými predmetmi s väzbami na minulosť mesta Šamorín – úradné listiny, knihy, noviny, rôzne dokumenty, v ktorých je meno Šamorína spomenuté, fotografie, ale </w:t>
      </w:r>
      <w:r w:rsidR="00A53751" w:rsidRPr="00A53751">
        <w:rPr>
          <w:rFonts w:ascii="Times New Roman" w:hAnsi="Times New Roman" w:cs="Times New Roman"/>
          <w:color w:val="2D2D2D"/>
          <w:shd w:val="clear" w:color="auto" w:fill="FFFFFF"/>
        </w:rPr>
        <w:t xml:space="preserve">aj </w:t>
      </w:r>
      <w:r w:rsidRPr="00A53751">
        <w:rPr>
          <w:rFonts w:ascii="Times New Roman" w:hAnsi="Times New Roman" w:cs="Times New Roman"/>
          <w:color w:val="2D2D2D"/>
          <w:shd w:val="clear" w:color="auto" w:fill="FFFFFF"/>
        </w:rPr>
        <w:t xml:space="preserve">napr. starý nábytok, náradie alebo iné predmety, môžu ich darovať Mestskému vlastivednému domu, resp. </w:t>
      </w:r>
      <w:r w:rsidR="009B5FC0" w:rsidRPr="00A53751">
        <w:rPr>
          <w:rFonts w:ascii="Times New Roman" w:hAnsi="Times New Roman" w:cs="Times New Roman"/>
          <w:color w:val="2D2D2D"/>
          <w:shd w:val="clear" w:color="auto" w:fill="FFFFFF"/>
        </w:rPr>
        <w:t>V</w:t>
      </w:r>
      <w:r w:rsidRPr="00A53751">
        <w:rPr>
          <w:rFonts w:ascii="Times New Roman" w:hAnsi="Times New Roman" w:cs="Times New Roman"/>
          <w:color w:val="2D2D2D"/>
          <w:shd w:val="clear" w:color="auto" w:fill="FFFFFF"/>
        </w:rPr>
        <w:t>ýboru pre zachovanie hodnôt Šamorína</w:t>
      </w:r>
      <w:r w:rsidR="009B5FC0" w:rsidRPr="00A53751">
        <w:rPr>
          <w:rFonts w:ascii="Times New Roman" w:hAnsi="Times New Roman" w:cs="Times New Roman"/>
          <w:color w:val="2D2D2D"/>
          <w:shd w:val="clear" w:color="auto" w:fill="FFFFFF"/>
        </w:rPr>
        <w:t xml:space="preserve">. Mestský vlastivedný domu ich </w:t>
      </w:r>
      <w:r w:rsidRPr="00A53751">
        <w:rPr>
          <w:rFonts w:ascii="Times New Roman" w:hAnsi="Times New Roman" w:cs="Times New Roman"/>
          <w:color w:val="2D2D2D"/>
          <w:shd w:val="clear" w:color="auto" w:fill="FFFFFF"/>
        </w:rPr>
        <w:t>r</w:t>
      </w:r>
      <w:r w:rsidR="009B5FC0" w:rsidRPr="00A53751">
        <w:rPr>
          <w:rFonts w:ascii="Times New Roman" w:hAnsi="Times New Roman" w:cs="Times New Roman"/>
          <w:color w:val="2D2D2D"/>
          <w:shd w:val="clear" w:color="auto" w:fill="FFFFFF"/>
        </w:rPr>
        <w:t>ád</w:t>
      </w:r>
      <w:r w:rsidRPr="00A53751">
        <w:rPr>
          <w:rFonts w:ascii="Times New Roman" w:hAnsi="Times New Roman" w:cs="Times New Roman"/>
          <w:color w:val="2D2D2D"/>
          <w:shd w:val="clear" w:color="auto" w:fill="FFFFFF"/>
        </w:rPr>
        <w:t xml:space="preserve"> prijm</w:t>
      </w:r>
      <w:r w:rsidR="009B5FC0" w:rsidRPr="00A53751">
        <w:rPr>
          <w:rFonts w:ascii="Times New Roman" w:hAnsi="Times New Roman" w:cs="Times New Roman"/>
          <w:color w:val="2D2D2D"/>
          <w:shd w:val="clear" w:color="auto" w:fill="FFFFFF"/>
        </w:rPr>
        <w:t>e</w:t>
      </w:r>
      <w:r w:rsidRPr="00A53751">
        <w:rPr>
          <w:rFonts w:ascii="Times New Roman" w:hAnsi="Times New Roman" w:cs="Times New Roman"/>
          <w:color w:val="2D2D2D"/>
          <w:shd w:val="clear" w:color="auto" w:fill="FFFFFF"/>
        </w:rPr>
        <w:t xml:space="preserve"> za účelom rozšírenia svojej zbierky miestnej histórie</w:t>
      </w:r>
      <w:r w:rsidR="00CA6E5E" w:rsidRPr="00A53751">
        <w:rPr>
          <w:rFonts w:ascii="Times New Roman" w:hAnsi="Times New Roman" w:cs="Times New Roman"/>
          <w:color w:val="2D2D2D"/>
          <w:shd w:val="clear" w:color="auto" w:fill="FFFFFF"/>
        </w:rPr>
        <w:t>, ktor</w:t>
      </w:r>
      <w:r w:rsidR="009B5FC0" w:rsidRPr="00A53751">
        <w:rPr>
          <w:rFonts w:ascii="Times New Roman" w:hAnsi="Times New Roman" w:cs="Times New Roman"/>
          <w:color w:val="2D2D2D"/>
          <w:shd w:val="clear" w:color="auto" w:fill="FFFFFF"/>
        </w:rPr>
        <w:t>ú</w:t>
      </w:r>
      <w:r w:rsidR="00CA6E5E" w:rsidRPr="00A53751">
        <w:rPr>
          <w:rFonts w:ascii="Times New Roman" w:hAnsi="Times New Roman" w:cs="Times New Roman"/>
          <w:color w:val="2D2D2D"/>
          <w:shd w:val="clear" w:color="auto" w:fill="FFFFFF"/>
        </w:rPr>
        <w:t xml:space="preserve"> zatiaľ zbiera naša obyvateľka Šamorína  </w:t>
      </w:r>
      <w:proofErr w:type="spellStart"/>
      <w:r w:rsidR="00CA6E5E" w:rsidRPr="00A53751">
        <w:rPr>
          <w:rFonts w:ascii="Times New Roman" w:hAnsi="Times New Roman" w:cs="Times New Roman"/>
          <w:color w:val="2D2D2D"/>
          <w:shd w:val="clear" w:color="auto" w:fill="FFFFFF"/>
        </w:rPr>
        <w:t>Erzsébet</w:t>
      </w:r>
      <w:proofErr w:type="spellEnd"/>
      <w:r w:rsidR="00CA6E5E" w:rsidRPr="00A53751">
        <w:rPr>
          <w:rFonts w:ascii="Times New Roman" w:hAnsi="Times New Roman" w:cs="Times New Roman"/>
          <w:color w:val="2D2D2D"/>
          <w:shd w:val="clear" w:color="auto" w:fill="FFFFFF"/>
        </w:rPr>
        <w:t xml:space="preserve"> Méry.</w:t>
      </w:r>
    </w:p>
    <w:p w14:paraId="4E2D023E" w14:textId="77777777" w:rsidR="009B5FC0" w:rsidRPr="00A53751" w:rsidRDefault="009B5FC0" w:rsidP="00F335CE">
      <w:pPr>
        <w:spacing w:after="0" w:line="276" w:lineRule="auto"/>
        <w:jc w:val="both"/>
        <w:rPr>
          <w:rFonts w:ascii="Times New Roman" w:hAnsi="Times New Roman" w:cs="Times New Roman"/>
          <w:color w:val="2D2D2D"/>
          <w:shd w:val="clear" w:color="auto" w:fill="FFFFFF"/>
        </w:rPr>
      </w:pPr>
    </w:p>
    <w:p w14:paraId="10687A3D" w14:textId="1126F69E" w:rsidR="00E35FFA" w:rsidRPr="00A53751" w:rsidRDefault="00CA6E5E" w:rsidP="00F335CE">
      <w:pPr>
        <w:spacing w:after="0" w:line="276" w:lineRule="auto"/>
        <w:jc w:val="both"/>
        <w:rPr>
          <w:rFonts w:ascii="Times New Roman" w:eastAsia="Cambria" w:hAnsi="Times New Roman" w:cs="Times New Roman"/>
        </w:rPr>
      </w:pPr>
      <w:proofErr w:type="spellStart"/>
      <w:r w:rsidRPr="00A53751">
        <w:rPr>
          <w:rFonts w:ascii="Times New Roman" w:hAnsi="Times New Roman" w:cs="Times New Roman"/>
          <w:color w:val="2D2D2D"/>
          <w:shd w:val="clear" w:color="auto" w:fill="FFFFFF"/>
        </w:rPr>
        <w:t>Péter</w:t>
      </w:r>
      <w:proofErr w:type="spellEnd"/>
      <w:r w:rsidRPr="00A53751">
        <w:rPr>
          <w:rFonts w:ascii="Times New Roman" w:hAnsi="Times New Roman" w:cs="Times New Roman"/>
          <w:color w:val="2D2D2D"/>
          <w:shd w:val="clear" w:color="auto" w:fill="FFFFFF"/>
        </w:rPr>
        <w:t xml:space="preserve"> </w:t>
      </w:r>
      <w:proofErr w:type="spellStart"/>
      <w:r w:rsidRPr="00A53751">
        <w:rPr>
          <w:rFonts w:ascii="Times New Roman" w:hAnsi="Times New Roman" w:cs="Times New Roman"/>
          <w:color w:val="2D2D2D"/>
          <w:shd w:val="clear" w:color="auto" w:fill="FFFFFF"/>
        </w:rPr>
        <w:t>Varju</w:t>
      </w:r>
      <w:proofErr w:type="spellEnd"/>
      <w:r w:rsidR="009B5FC0" w:rsidRPr="00A53751">
        <w:rPr>
          <w:rFonts w:ascii="Times New Roman" w:hAnsi="Times New Roman" w:cs="Times New Roman"/>
          <w:color w:val="2D2D2D"/>
          <w:shd w:val="clear" w:color="auto" w:fill="FFFFFF"/>
        </w:rPr>
        <w:t xml:space="preserve"> vyzdvihol, že</w:t>
      </w:r>
      <w:r w:rsidRPr="00A53751">
        <w:rPr>
          <w:rFonts w:ascii="Times New Roman" w:hAnsi="Times New Roman" w:cs="Times New Roman"/>
          <w:color w:val="2D2D2D"/>
          <w:shd w:val="clear" w:color="auto" w:fill="FFFFFF"/>
        </w:rPr>
        <w:t xml:space="preserve"> komisia chce pokračovať v projekte „Svetlo, ktoré spája“- Noci kostolov, ktorý sa uskutočnil v sobotu 8. októbra 2022. Večer v tento deň sa otvorili všetky brány kostolov a kaplniek pred  návštevník</w:t>
      </w:r>
      <w:r w:rsidR="007D6630" w:rsidRPr="00A53751">
        <w:rPr>
          <w:rFonts w:ascii="Times New Roman" w:hAnsi="Times New Roman" w:cs="Times New Roman"/>
          <w:color w:val="2D2D2D"/>
          <w:shd w:val="clear" w:color="auto" w:fill="FFFFFF"/>
        </w:rPr>
        <w:t>mi</w:t>
      </w:r>
      <w:r w:rsidRPr="00A53751">
        <w:rPr>
          <w:rFonts w:ascii="Times New Roman" w:hAnsi="Times New Roman" w:cs="Times New Roman"/>
          <w:color w:val="2D2D2D"/>
          <w:shd w:val="clear" w:color="auto" w:fill="FFFFFF"/>
        </w:rPr>
        <w:t xml:space="preserve"> a  ponúkali rôzne prednášky a</w:t>
      </w:r>
      <w:r w:rsidR="000B3FD2" w:rsidRPr="00A53751">
        <w:rPr>
          <w:rFonts w:ascii="Times New Roman" w:hAnsi="Times New Roman" w:cs="Times New Roman"/>
          <w:color w:val="2D2D2D"/>
          <w:shd w:val="clear" w:color="auto" w:fill="FFFFFF"/>
        </w:rPr>
        <w:t> </w:t>
      </w:r>
      <w:r w:rsidRPr="00A53751">
        <w:rPr>
          <w:rFonts w:ascii="Times New Roman" w:hAnsi="Times New Roman" w:cs="Times New Roman"/>
          <w:color w:val="2D2D2D"/>
          <w:shd w:val="clear" w:color="auto" w:fill="FFFFFF"/>
        </w:rPr>
        <w:t>koncerty</w:t>
      </w:r>
      <w:r w:rsidR="000B3FD2" w:rsidRPr="00A53751">
        <w:rPr>
          <w:rFonts w:ascii="Times New Roman" w:hAnsi="Times New Roman" w:cs="Times New Roman"/>
          <w:color w:val="2D2D2D"/>
          <w:shd w:val="clear" w:color="auto" w:fill="FFFFFF"/>
        </w:rPr>
        <w:t>. Ďalšou úlohou komisi</w:t>
      </w:r>
      <w:r w:rsidR="007D6630" w:rsidRPr="00A53751">
        <w:rPr>
          <w:rFonts w:ascii="Times New Roman" w:hAnsi="Times New Roman" w:cs="Times New Roman"/>
          <w:color w:val="2D2D2D"/>
          <w:shd w:val="clear" w:color="auto" w:fill="FFFFFF"/>
        </w:rPr>
        <w:t>e</w:t>
      </w:r>
      <w:r w:rsidR="000B3FD2" w:rsidRPr="00A53751">
        <w:rPr>
          <w:rFonts w:ascii="Times New Roman" w:hAnsi="Times New Roman" w:cs="Times New Roman"/>
          <w:color w:val="2D2D2D"/>
          <w:shd w:val="clear" w:color="auto" w:fill="FFFFFF"/>
        </w:rPr>
        <w:t xml:space="preserve"> bude výber správneho mena pre MsKS v Šamoríne, ktor</w:t>
      </w:r>
      <w:r w:rsidR="007D6630" w:rsidRPr="00A53751">
        <w:rPr>
          <w:rFonts w:ascii="Times New Roman" w:hAnsi="Times New Roman" w:cs="Times New Roman"/>
          <w:color w:val="2D2D2D"/>
          <w:shd w:val="clear" w:color="auto" w:fill="FFFFFF"/>
        </w:rPr>
        <w:t>ú</w:t>
      </w:r>
      <w:r w:rsidR="000B3FD2" w:rsidRPr="00A53751">
        <w:rPr>
          <w:rFonts w:ascii="Times New Roman" w:hAnsi="Times New Roman" w:cs="Times New Roman"/>
          <w:color w:val="2D2D2D"/>
          <w:shd w:val="clear" w:color="auto" w:fill="FFFFFF"/>
        </w:rPr>
        <w:t xml:space="preserve"> už začali v roku 2021</w:t>
      </w:r>
      <w:r w:rsidR="00C77E0D" w:rsidRPr="00A53751">
        <w:rPr>
          <w:rFonts w:ascii="Times New Roman" w:hAnsi="Times New Roman" w:cs="Times New Roman"/>
          <w:color w:val="2D2D2D"/>
          <w:shd w:val="clear" w:color="auto" w:fill="FFFFFF"/>
        </w:rPr>
        <w:t>,</w:t>
      </w:r>
      <w:r w:rsidR="007D6630" w:rsidRPr="00A53751">
        <w:rPr>
          <w:rFonts w:ascii="Times New Roman" w:hAnsi="Times New Roman" w:cs="Times New Roman"/>
          <w:color w:val="2D2D2D"/>
          <w:shd w:val="clear" w:color="auto" w:fill="FFFFFF"/>
        </w:rPr>
        <w:t xml:space="preserve"> tiež </w:t>
      </w:r>
      <w:r w:rsidR="00C77E0D" w:rsidRPr="00A53751">
        <w:rPr>
          <w:rFonts w:ascii="Times New Roman" w:hAnsi="Times New Roman" w:cs="Times New Roman"/>
          <w:color w:val="2D2D2D"/>
          <w:shd w:val="clear" w:color="auto" w:fill="FFFFFF"/>
        </w:rPr>
        <w:t xml:space="preserve">umiestnenie </w:t>
      </w:r>
      <w:r w:rsidR="007D6630" w:rsidRPr="00A53751">
        <w:rPr>
          <w:rFonts w:ascii="Times New Roman" w:hAnsi="Times New Roman" w:cs="Times New Roman"/>
          <w:color w:val="2D2D2D"/>
          <w:shd w:val="clear" w:color="auto" w:fill="FFFFFF"/>
        </w:rPr>
        <w:t>ďalších</w:t>
      </w:r>
      <w:r w:rsidR="00C77E0D" w:rsidRPr="00A53751">
        <w:rPr>
          <w:rFonts w:ascii="Times New Roman" w:hAnsi="Times New Roman" w:cs="Times New Roman"/>
          <w:color w:val="2D2D2D"/>
          <w:shd w:val="clear" w:color="auto" w:fill="FFFFFF"/>
        </w:rPr>
        <w:t xml:space="preserve"> informačných medených </w:t>
      </w:r>
      <w:r w:rsidR="007D6630" w:rsidRPr="00A53751">
        <w:rPr>
          <w:rFonts w:ascii="Times New Roman" w:hAnsi="Times New Roman" w:cs="Times New Roman"/>
          <w:color w:val="2D2D2D"/>
          <w:shd w:val="clear" w:color="auto" w:fill="FFFFFF"/>
        </w:rPr>
        <w:t>tabúl</w:t>
      </w:r>
      <w:r w:rsidR="00C77E0D" w:rsidRPr="00A53751">
        <w:rPr>
          <w:rFonts w:ascii="Times New Roman" w:hAnsi="Times New Roman" w:cs="Times New Roman"/>
          <w:color w:val="2D2D2D"/>
          <w:shd w:val="clear" w:color="auto" w:fill="FFFFFF"/>
        </w:rPr>
        <w:t xml:space="preserve"> na historické budovy mesta</w:t>
      </w:r>
      <w:r w:rsidR="007D6630" w:rsidRPr="00A53751">
        <w:rPr>
          <w:rFonts w:ascii="Times New Roman" w:hAnsi="Times New Roman" w:cs="Times New Roman"/>
          <w:color w:val="2D2D2D"/>
          <w:shd w:val="clear" w:color="auto" w:fill="FFFFFF"/>
        </w:rPr>
        <w:t xml:space="preserve"> a mnoho ďalších činností.</w:t>
      </w:r>
    </w:p>
    <w:p w14:paraId="1326400B" w14:textId="77777777" w:rsidR="00F335CE" w:rsidRPr="00A53751" w:rsidRDefault="00F335CE" w:rsidP="00F335CE">
      <w:pPr>
        <w:spacing w:after="0" w:line="276" w:lineRule="auto"/>
        <w:jc w:val="both"/>
        <w:rPr>
          <w:rFonts w:ascii="Times New Roman" w:eastAsia="Cambria" w:hAnsi="Times New Roman" w:cs="Times New Roman"/>
        </w:rPr>
      </w:pPr>
    </w:p>
    <w:p w14:paraId="3D739D38" w14:textId="2C24FBA6" w:rsidR="006554BE" w:rsidRPr="00A53751" w:rsidRDefault="006554BE" w:rsidP="00F335CE">
      <w:pPr>
        <w:spacing w:after="0" w:line="276" w:lineRule="auto"/>
        <w:jc w:val="both"/>
        <w:rPr>
          <w:rFonts w:ascii="Times New Roman" w:eastAsia="Cambria" w:hAnsi="Times New Roman" w:cs="Times New Roman"/>
        </w:rPr>
      </w:pPr>
    </w:p>
    <w:p w14:paraId="21D6CCF9" w14:textId="77777777" w:rsidR="007D6630" w:rsidRPr="00A53751" w:rsidRDefault="007D6630" w:rsidP="00F335CE">
      <w:pPr>
        <w:spacing w:after="0" w:line="276" w:lineRule="auto"/>
        <w:jc w:val="both"/>
        <w:rPr>
          <w:rFonts w:ascii="Times New Roman" w:eastAsia="Cambria" w:hAnsi="Times New Roman" w:cs="Times New Roman"/>
        </w:rPr>
      </w:pPr>
    </w:p>
    <w:p w14:paraId="1763422A" w14:textId="77777777" w:rsidR="00E35FFA" w:rsidRPr="00A53751" w:rsidRDefault="00E35FFA" w:rsidP="00F335CE">
      <w:pPr>
        <w:spacing w:after="0" w:line="276" w:lineRule="auto"/>
        <w:jc w:val="both"/>
        <w:rPr>
          <w:rFonts w:ascii="Times New Roman" w:eastAsia="Cambria" w:hAnsi="Times New Roman" w:cs="Times New Roman"/>
        </w:rPr>
      </w:pPr>
      <w:r w:rsidRPr="00A53751">
        <w:rPr>
          <w:rFonts w:ascii="Times New Roman" w:eastAsia="Cambria" w:hAnsi="Times New Roman" w:cs="Times New Roman"/>
        </w:rPr>
        <w:tab/>
      </w:r>
      <w:r w:rsidRPr="00A53751">
        <w:rPr>
          <w:rFonts w:ascii="Times New Roman" w:eastAsia="Cambria" w:hAnsi="Times New Roman" w:cs="Times New Roman"/>
        </w:rPr>
        <w:tab/>
      </w:r>
      <w:r w:rsidRPr="00A53751">
        <w:rPr>
          <w:rFonts w:ascii="Times New Roman" w:eastAsia="Cambria" w:hAnsi="Times New Roman" w:cs="Times New Roman"/>
        </w:rPr>
        <w:tab/>
      </w:r>
      <w:r w:rsidRPr="00A53751">
        <w:rPr>
          <w:rFonts w:ascii="Times New Roman" w:eastAsia="Cambria" w:hAnsi="Times New Roman" w:cs="Times New Roman"/>
        </w:rPr>
        <w:tab/>
      </w:r>
      <w:r w:rsidRPr="00A53751">
        <w:rPr>
          <w:rFonts w:ascii="Times New Roman" w:eastAsia="Cambria" w:hAnsi="Times New Roman" w:cs="Times New Roman"/>
        </w:rPr>
        <w:tab/>
      </w:r>
      <w:r w:rsidRPr="00A53751">
        <w:rPr>
          <w:rFonts w:ascii="Times New Roman" w:eastAsia="Cambria" w:hAnsi="Times New Roman" w:cs="Times New Roman"/>
        </w:rPr>
        <w:tab/>
      </w:r>
      <w:r w:rsidRPr="00A53751">
        <w:rPr>
          <w:rFonts w:ascii="Times New Roman" w:eastAsia="Cambria" w:hAnsi="Times New Roman" w:cs="Times New Roman"/>
        </w:rPr>
        <w:tab/>
      </w:r>
      <w:r w:rsidRPr="00A53751">
        <w:rPr>
          <w:rFonts w:ascii="Times New Roman" w:eastAsia="Cambria" w:hAnsi="Times New Roman" w:cs="Times New Roman"/>
        </w:rPr>
        <w:tab/>
      </w:r>
      <w:r w:rsidRPr="00A53751">
        <w:rPr>
          <w:rFonts w:ascii="Times New Roman" w:eastAsia="Cambria" w:hAnsi="Times New Roman" w:cs="Times New Roman"/>
        </w:rPr>
        <w:tab/>
        <w:t>PaedDr.</w:t>
      </w:r>
      <w:r w:rsidR="00F335CE" w:rsidRPr="00A53751">
        <w:rPr>
          <w:rFonts w:ascii="Times New Roman" w:eastAsia="Cambria" w:hAnsi="Times New Roman" w:cs="Times New Roman"/>
        </w:rPr>
        <w:t xml:space="preserve"> </w:t>
      </w:r>
      <w:proofErr w:type="spellStart"/>
      <w:r w:rsidRPr="00A53751">
        <w:rPr>
          <w:rFonts w:ascii="Times New Roman" w:eastAsia="Cambria" w:hAnsi="Times New Roman" w:cs="Times New Roman"/>
        </w:rPr>
        <w:t>Varju</w:t>
      </w:r>
      <w:proofErr w:type="spellEnd"/>
      <w:r w:rsidRPr="00A53751">
        <w:rPr>
          <w:rFonts w:ascii="Times New Roman" w:eastAsia="Cambria" w:hAnsi="Times New Roman" w:cs="Times New Roman"/>
        </w:rPr>
        <w:t xml:space="preserve"> Peter</w:t>
      </w:r>
    </w:p>
    <w:p w14:paraId="55EE1069" w14:textId="77777777" w:rsidR="006554BE" w:rsidRPr="00A53751" w:rsidRDefault="00E35FFA" w:rsidP="00F335CE">
      <w:pPr>
        <w:spacing w:after="0" w:line="276" w:lineRule="auto"/>
        <w:jc w:val="both"/>
        <w:rPr>
          <w:rFonts w:ascii="Times New Roman" w:eastAsia="Cambria" w:hAnsi="Times New Roman" w:cs="Times New Roman"/>
        </w:rPr>
      </w:pPr>
      <w:r w:rsidRPr="00A53751">
        <w:rPr>
          <w:rFonts w:ascii="Times New Roman" w:eastAsia="Cambria" w:hAnsi="Times New Roman" w:cs="Times New Roman"/>
        </w:rPr>
        <w:tab/>
      </w:r>
      <w:r w:rsidRPr="00A53751">
        <w:rPr>
          <w:rFonts w:ascii="Times New Roman" w:eastAsia="Cambria" w:hAnsi="Times New Roman" w:cs="Times New Roman"/>
        </w:rPr>
        <w:tab/>
      </w:r>
      <w:r w:rsidRPr="00A53751">
        <w:rPr>
          <w:rFonts w:ascii="Times New Roman" w:eastAsia="Cambria" w:hAnsi="Times New Roman" w:cs="Times New Roman"/>
        </w:rPr>
        <w:tab/>
      </w:r>
      <w:r w:rsidRPr="00A53751">
        <w:rPr>
          <w:rFonts w:ascii="Times New Roman" w:eastAsia="Cambria" w:hAnsi="Times New Roman" w:cs="Times New Roman"/>
        </w:rPr>
        <w:tab/>
      </w:r>
      <w:r w:rsidRPr="00A53751">
        <w:rPr>
          <w:rFonts w:ascii="Times New Roman" w:eastAsia="Cambria" w:hAnsi="Times New Roman" w:cs="Times New Roman"/>
        </w:rPr>
        <w:tab/>
      </w:r>
      <w:r w:rsidRPr="00A53751">
        <w:rPr>
          <w:rFonts w:ascii="Times New Roman" w:eastAsia="Cambria" w:hAnsi="Times New Roman" w:cs="Times New Roman"/>
        </w:rPr>
        <w:tab/>
      </w:r>
      <w:r w:rsidRPr="00A53751">
        <w:rPr>
          <w:rFonts w:ascii="Times New Roman" w:eastAsia="Cambria" w:hAnsi="Times New Roman" w:cs="Times New Roman"/>
        </w:rPr>
        <w:tab/>
      </w:r>
      <w:r w:rsidRPr="00A53751">
        <w:rPr>
          <w:rFonts w:ascii="Times New Roman" w:eastAsia="Cambria" w:hAnsi="Times New Roman" w:cs="Times New Roman"/>
        </w:rPr>
        <w:tab/>
      </w:r>
      <w:r w:rsidRPr="00A53751">
        <w:rPr>
          <w:rFonts w:ascii="Times New Roman" w:eastAsia="Cambria" w:hAnsi="Times New Roman" w:cs="Times New Roman"/>
        </w:rPr>
        <w:tab/>
        <w:t xml:space="preserve">predseda komisie </w:t>
      </w:r>
    </w:p>
    <w:p w14:paraId="28F86D1A" w14:textId="77777777" w:rsidR="00F335CE" w:rsidRPr="00A53751" w:rsidRDefault="00F335CE" w:rsidP="00F335CE">
      <w:pPr>
        <w:spacing w:after="0" w:line="276" w:lineRule="auto"/>
        <w:jc w:val="both"/>
        <w:rPr>
          <w:rFonts w:ascii="Times New Roman" w:eastAsia="Cambria" w:hAnsi="Times New Roman" w:cs="Times New Roman"/>
        </w:rPr>
      </w:pPr>
    </w:p>
    <w:p w14:paraId="5D7E59EE" w14:textId="488232BD" w:rsidR="00F335CE" w:rsidRPr="00A53751" w:rsidRDefault="00F335CE" w:rsidP="00F335CE">
      <w:pPr>
        <w:spacing w:after="0" w:line="276" w:lineRule="auto"/>
        <w:jc w:val="both"/>
        <w:rPr>
          <w:rFonts w:ascii="Times New Roman" w:eastAsia="Cambria" w:hAnsi="Times New Roman" w:cs="Times New Roman"/>
        </w:rPr>
      </w:pPr>
    </w:p>
    <w:p w14:paraId="534CF758" w14:textId="77777777" w:rsidR="007A0593" w:rsidRPr="00A53751" w:rsidRDefault="00E35FFA" w:rsidP="00F335CE">
      <w:pPr>
        <w:spacing w:after="0" w:line="276" w:lineRule="auto"/>
        <w:jc w:val="both"/>
        <w:rPr>
          <w:rFonts w:ascii="Times New Roman" w:eastAsia="Cambria" w:hAnsi="Times New Roman" w:cs="Times New Roman"/>
        </w:rPr>
      </w:pPr>
      <w:r w:rsidRPr="00A53751">
        <w:rPr>
          <w:rFonts w:ascii="Times New Roman" w:eastAsia="Cambria" w:hAnsi="Times New Roman" w:cs="Times New Roman"/>
        </w:rPr>
        <w:t xml:space="preserve">Zapísala: I. </w:t>
      </w:r>
      <w:proofErr w:type="spellStart"/>
      <w:r w:rsidRPr="00A53751">
        <w:rPr>
          <w:rFonts w:ascii="Times New Roman" w:eastAsia="Cambria" w:hAnsi="Times New Roman" w:cs="Times New Roman"/>
        </w:rPr>
        <w:t>Almási</w:t>
      </w:r>
      <w:proofErr w:type="spellEnd"/>
    </w:p>
    <w:sectPr w:rsidR="007A0593" w:rsidRPr="00A53751" w:rsidSect="007D6630">
      <w:pgSz w:w="11906" w:h="16838" w:code="9"/>
      <w:pgMar w:top="1008" w:right="1296" w:bottom="1152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27E10"/>
    <w:multiLevelType w:val="hybridMultilevel"/>
    <w:tmpl w:val="D4BCF078"/>
    <w:lvl w:ilvl="0" w:tplc="EA1CE766">
      <w:start w:val="3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553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593"/>
    <w:rsid w:val="000B3FD2"/>
    <w:rsid w:val="00110701"/>
    <w:rsid w:val="00121359"/>
    <w:rsid w:val="0023316F"/>
    <w:rsid w:val="00344F07"/>
    <w:rsid w:val="00347962"/>
    <w:rsid w:val="00496308"/>
    <w:rsid w:val="0053402E"/>
    <w:rsid w:val="00586BEF"/>
    <w:rsid w:val="006554BE"/>
    <w:rsid w:val="007A0593"/>
    <w:rsid w:val="007D6630"/>
    <w:rsid w:val="009B5FC0"/>
    <w:rsid w:val="00A10171"/>
    <w:rsid w:val="00A34C05"/>
    <w:rsid w:val="00A53751"/>
    <w:rsid w:val="00B33175"/>
    <w:rsid w:val="00B357D0"/>
    <w:rsid w:val="00B77F7C"/>
    <w:rsid w:val="00BF6805"/>
    <w:rsid w:val="00C578FD"/>
    <w:rsid w:val="00C77E0D"/>
    <w:rsid w:val="00CA6E5E"/>
    <w:rsid w:val="00CF33F0"/>
    <w:rsid w:val="00D35D6C"/>
    <w:rsid w:val="00D90D46"/>
    <w:rsid w:val="00DE5200"/>
    <w:rsid w:val="00E35FFA"/>
    <w:rsid w:val="00F335CE"/>
    <w:rsid w:val="00F451EB"/>
    <w:rsid w:val="00F45D78"/>
    <w:rsid w:val="00FE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7683A"/>
  <w15:docId w15:val="{D4960E0A-715C-46CD-93EC-BD0FC001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35FFA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A10171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A101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1017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1017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101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101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Ili</dc:creator>
  <cp:lastModifiedBy>Ili</cp:lastModifiedBy>
  <cp:revision>2</cp:revision>
  <dcterms:created xsi:type="dcterms:W3CDTF">2023-02-13T13:47:00Z</dcterms:created>
  <dcterms:modified xsi:type="dcterms:W3CDTF">2023-02-13T13:47:00Z</dcterms:modified>
</cp:coreProperties>
</file>