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3C" w:rsidRPr="00423E4D" w:rsidRDefault="000A6319" w:rsidP="000A6319">
      <w:pPr>
        <w:pStyle w:val="Nadpis2"/>
        <w:jc w:val="center"/>
      </w:pPr>
      <w:r>
        <w:t>MPBH ŠAMOR</w:t>
      </w:r>
      <w:r>
        <w:rPr>
          <w:lang w:val="sk-SK"/>
        </w:rPr>
        <w:t>Í</w:t>
      </w:r>
      <w:r>
        <w:t>N,</w:t>
      </w:r>
      <w:r w:rsidR="00E2343C" w:rsidRPr="00423E4D">
        <w:t xml:space="preserve"> s.r.o.</w:t>
      </w:r>
      <w:r>
        <w:t xml:space="preserve">, </w:t>
      </w:r>
      <w:r w:rsidR="0028454B" w:rsidRPr="00423E4D">
        <w:t>Veterná 23/D</w:t>
      </w:r>
      <w:r>
        <w:t>,</w:t>
      </w:r>
      <w:r w:rsidR="00423E4D">
        <w:t xml:space="preserve"> </w:t>
      </w:r>
      <w:r w:rsidR="00E2343C" w:rsidRPr="00423E4D">
        <w:t>931 01 Šamorín</w:t>
      </w: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423E4D" w:rsidRDefault="00E2343C" w:rsidP="00E2343C">
      <w:pPr>
        <w:jc w:val="center"/>
        <w:rPr>
          <w:b/>
          <w:sz w:val="32"/>
          <w:szCs w:val="32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Default="00E2343C" w:rsidP="00E2343C">
      <w:pPr>
        <w:jc w:val="center"/>
        <w:rPr>
          <w:b/>
          <w:sz w:val="36"/>
          <w:szCs w:val="36"/>
        </w:rPr>
      </w:pPr>
    </w:p>
    <w:p w:rsidR="00942472" w:rsidRDefault="00942472" w:rsidP="00E2343C">
      <w:pPr>
        <w:jc w:val="center"/>
        <w:rPr>
          <w:b/>
          <w:sz w:val="36"/>
          <w:szCs w:val="36"/>
        </w:rPr>
      </w:pPr>
    </w:p>
    <w:p w:rsidR="00942472" w:rsidRPr="00531964" w:rsidRDefault="00942472" w:rsidP="00E2343C">
      <w:pPr>
        <w:jc w:val="center"/>
        <w:rPr>
          <w:b/>
          <w:sz w:val="36"/>
          <w:szCs w:val="36"/>
        </w:rPr>
      </w:pPr>
    </w:p>
    <w:p w:rsidR="00E2343C" w:rsidRPr="00531964" w:rsidRDefault="00E2343C"/>
    <w:p w:rsidR="00E2343C" w:rsidRPr="000A6319" w:rsidRDefault="008C509A" w:rsidP="006A45BA">
      <w:pPr>
        <w:jc w:val="center"/>
        <w:outlineLvl w:val="0"/>
        <w:rPr>
          <w:b/>
          <w:sz w:val="36"/>
          <w:szCs w:val="36"/>
        </w:rPr>
      </w:pPr>
      <w:r w:rsidRPr="000A6319">
        <w:rPr>
          <w:b/>
          <w:sz w:val="36"/>
          <w:szCs w:val="36"/>
        </w:rPr>
        <w:t>Výr</w:t>
      </w:r>
      <w:r w:rsidR="00E2343C" w:rsidRPr="000A6319">
        <w:rPr>
          <w:b/>
          <w:sz w:val="36"/>
          <w:szCs w:val="36"/>
        </w:rPr>
        <w:t>očná správa</w:t>
      </w:r>
    </w:p>
    <w:p w:rsidR="00E2343C" w:rsidRPr="000A6319" w:rsidRDefault="000A6319" w:rsidP="00E2343C">
      <w:pPr>
        <w:jc w:val="center"/>
        <w:rPr>
          <w:b/>
          <w:sz w:val="36"/>
          <w:szCs w:val="36"/>
          <w:lang w:val="hu-HU"/>
        </w:rPr>
      </w:pPr>
      <w:r>
        <w:rPr>
          <w:b/>
          <w:sz w:val="36"/>
          <w:szCs w:val="36"/>
        </w:rPr>
        <w:t>za r</w:t>
      </w:r>
      <w:r w:rsidR="00E2343C" w:rsidRPr="000A6319">
        <w:rPr>
          <w:b/>
          <w:sz w:val="36"/>
          <w:szCs w:val="36"/>
        </w:rPr>
        <w:t xml:space="preserve">ok </w:t>
      </w:r>
      <w:r w:rsidR="00A4097C" w:rsidRPr="000A6319">
        <w:rPr>
          <w:b/>
          <w:sz w:val="36"/>
          <w:szCs w:val="36"/>
        </w:rPr>
        <w:t>201</w:t>
      </w:r>
      <w:r w:rsidR="008E2587">
        <w:rPr>
          <w:b/>
          <w:sz w:val="36"/>
          <w:szCs w:val="36"/>
        </w:rPr>
        <w:t>9</w:t>
      </w: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6234E6" w:rsidRDefault="00E2343C" w:rsidP="00E2343C">
      <w:pPr>
        <w:jc w:val="center"/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Pr="00531964" w:rsidRDefault="00E2343C" w:rsidP="00E2343C">
      <w:pPr>
        <w:jc w:val="center"/>
        <w:rPr>
          <w:b/>
          <w:sz w:val="36"/>
          <w:szCs w:val="36"/>
        </w:rPr>
      </w:pPr>
    </w:p>
    <w:p w:rsidR="00E2343C" w:rsidRDefault="00E2343C" w:rsidP="00E2343C">
      <w:pPr>
        <w:jc w:val="center"/>
      </w:pPr>
    </w:p>
    <w:p w:rsidR="006234E6" w:rsidRPr="006234E6" w:rsidRDefault="006234E6" w:rsidP="00E2343C">
      <w:pPr>
        <w:jc w:val="center"/>
      </w:pPr>
    </w:p>
    <w:p w:rsidR="006234E6" w:rsidRDefault="006234E6" w:rsidP="006234E6">
      <w:pPr>
        <w:ind w:left="7788"/>
        <w:jc w:val="center"/>
      </w:pPr>
    </w:p>
    <w:p w:rsidR="00E2343C" w:rsidRPr="006234E6" w:rsidRDefault="00E2343C" w:rsidP="006234E6">
      <w:pPr>
        <w:ind w:left="7788"/>
        <w:jc w:val="center"/>
      </w:pPr>
    </w:p>
    <w:p w:rsidR="000A6319" w:rsidRDefault="000A6319" w:rsidP="006234E6">
      <w:pPr>
        <w:ind w:left="4956" w:firstLine="431"/>
        <w:rPr>
          <w:b/>
        </w:rPr>
      </w:pPr>
    </w:p>
    <w:p w:rsidR="000A6319" w:rsidRDefault="000A6319" w:rsidP="006234E6">
      <w:pPr>
        <w:ind w:left="4956" w:firstLine="431"/>
        <w:rPr>
          <w:b/>
        </w:rPr>
      </w:pPr>
    </w:p>
    <w:p w:rsidR="000A6319" w:rsidRDefault="000A6319" w:rsidP="006234E6">
      <w:pPr>
        <w:ind w:left="4956" w:firstLine="431"/>
        <w:rPr>
          <w:b/>
        </w:rPr>
      </w:pPr>
    </w:p>
    <w:p w:rsidR="000A6319" w:rsidRDefault="000A6319" w:rsidP="006234E6">
      <w:pPr>
        <w:ind w:left="4956" w:firstLine="431"/>
        <w:rPr>
          <w:b/>
        </w:rPr>
      </w:pPr>
    </w:p>
    <w:p w:rsidR="00E2343C" w:rsidRPr="006234E6" w:rsidRDefault="00E2343C" w:rsidP="006234E6">
      <w:pPr>
        <w:ind w:left="4956" w:firstLine="431"/>
        <w:rPr>
          <w:sz w:val="28"/>
          <w:szCs w:val="28"/>
        </w:rPr>
      </w:pPr>
      <w:r w:rsidRPr="00531964">
        <w:rPr>
          <w:b/>
        </w:rPr>
        <w:t xml:space="preserve">  </w:t>
      </w:r>
      <w:r w:rsidR="00B863F2" w:rsidRPr="00531964">
        <w:rPr>
          <w:b/>
        </w:rPr>
        <w:t xml:space="preserve">   </w:t>
      </w:r>
      <w:r w:rsidRPr="00531964">
        <w:rPr>
          <w:b/>
        </w:rPr>
        <w:t xml:space="preserve"> </w:t>
      </w:r>
      <w:r w:rsidR="005E6C88" w:rsidRPr="00531964">
        <w:rPr>
          <w:b/>
        </w:rPr>
        <w:t xml:space="preserve">   </w:t>
      </w:r>
      <w:r w:rsidRPr="00531964">
        <w:rPr>
          <w:b/>
        </w:rPr>
        <w:t xml:space="preserve">     </w:t>
      </w:r>
    </w:p>
    <w:p w:rsidR="00F76759" w:rsidRDefault="000A6319">
      <w:pPr>
        <w:rPr>
          <w:b/>
        </w:rPr>
      </w:pPr>
      <w:r>
        <w:rPr>
          <w:b/>
        </w:rPr>
        <w:t xml:space="preserve">  </w:t>
      </w:r>
      <w:r w:rsidR="00F76759">
        <w:rPr>
          <w:b/>
        </w:rPr>
        <w:t xml:space="preserve"> </w:t>
      </w:r>
      <w:r w:rsidR="00F76759" w:rsidRPr="00F76759">
        <w:rPr>
          <w:b/>
        </w:rPr>
        <w:t>Vypracoval</w:t>
      </w:r>
      <w:r>
        <w:rPr>
          <w:b/>
        </w:rPr>
        <w:t>a</w:t>
      </w:r>
      <w:r w:rsidR="00F76759" w:rsidRPr="00F76759">
        <w:rPr>
          <w:b/>
        </w:rPr>
        <w:t xml:space="preserve">: </w:t>
      </w:r>
      <w:r>
        <w:rPr>
          <w:b/>
        </w:rPr>
        <w:t>Annamária Vaczulková</w:t>
      </w:r>
    </w:p>
    <w:p w:rsidR="00ED7CC9" w:rsidRPr="00F76759" w:rsidRDefault="00ED7CC9">
      <w:pPr>
        <w:rPr>
          <w:b/>
        </w:rPr>
      </w:pPr>
    </w:p>
    <w:p w:rsidR="00F76759" w:rsidRPr="00F76759" w:rsidRDefault="003557E9" w:rsidP="000A6319">
      <w:pPr>
        <w:rPr>
          <w:b/>
        </w:rPr>
      </w:pPr>
      <w:r>
        <w:rPr>
          <w:b/>
        </w:rPr>
        <w:t xml:space="preserve">                                                                    </w:t>
      </w:r>
      <w:r w:rsidR="00F76759">
        <w:rPr>
          <w:b/>
        </w:rPr>
        <w:t xml:space="preserve">  </w:t>
      </w:r>
    </w:p>
    <w:p w:rsidR="00F76759" w:rsidRDefault="00F76759">
      <w:pPr>
        <w:rPr>
          <w:b/>
        </w:rPr>
      </w:pPr>
    </w:p>
    <w:p w:rsidR="000A6319" w:rsidRPr="00F76759" w:rsidRDefault="000A6319">
      <w:pPr>
        <w:rPr>
          <w:b/>
        </w:rPr>
      </w:pPr>
      <w:r>
        <w:rPr>
          <w:b/>
        </w:rPr>
        <w:t xml:space="preserve"> </w:t>
      </w:r>
    </w:p>
    <w:p w:rsidR="00F76759" w:rsidRPr="00F76759" w:rsidRDefault="000A6319">
      <w:pPr>
        <w:rPr>
          <w:b/>
        </w:rPr>
      </w:pPr>
      <w:r>
        <w:rPr>
          <w:b/>
        </w:rPr>
        <w:t xml:space="preserve">                                              </w:t>
      </w:r>
      <w:r w:rsidR="00F76759">
        <w:rPr>
          <w:b/>
        </w:rPr>
        <w:t xml:space="preserve">  </w:t>
      </w:r>
      <w:r w:rsidR="00F76759" w:rsidRPr="00F76759">
        <w:rPr>
          <w:b/>
        </w:rPr>
        <w:t xml:space="preserve">V Šamoríne, </w:t>
      </w:r>
      <w:r w:rsidR="008E2587">
        <w:rPr>
          <w:b/>
        </w:rPr>
        <w:t>0</w:t>
      </w:r>
      <w:r w:rsidR="00D653D4">
        <w:rPr>
          <w:b/>
        </w:rPr>
        <w:t>4</w:t>
      </w:r>
      <w:r>
        <w:rPr>
          <w:b/>
        </w:rPr>
        <w:t>.0</w:t>
      </w:r>
      <w:r w:rsidR="008E2587">
        <w:rPr>
          <w:b/>
        </w:rPr>
        <w:t>9</w:t>
      </w:r>
      <w:r>
        <w:rPr>
          <w:b/>
        </w:rPr>
        <w:t>.2</w:t>
      </w:r>
      <w:r w:rsidR="008E2587">
        <w:rPr>
          <w:b/>
        </w:rPr>
        <w:t>020</w:t>
      </w:r>
    </w:p>
    <w:p w:rsidR="00B863F2" w:rsidRDefault="00F76759">
      <w:r>
        <w:lastRenderedPageBreak/>
        <w:t xml:space="preserve">                 </w:t>
      </w:r>
    </w:p>
    <w:p w:rsidR="000A6319" w:rsidRPr="00531964" w:rsidRDefault="000A6319"/>
    <w:p w:rsidR="000A6319" w:rsidRDefault="000A6319" w:rsidP="000A63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za rok 201</w:t>
      </w:r>
      <w:r w:rsidR="008E2587">
        <w:rPr>
          <w:b/>
          <w:sz w:val="28"/>
          <w:szCs w:val="28"/>
        </w:rPr>
        <w:t>9</w:t>
      </w:r>
    </w:p>
    <w:p w:rsidR="000A6319" w:rsidRDefault="000A6319" w:rsidP="000A6319">
      <w:pPr>
        <w:jc w:val="center"/>
        <w:outlineLvl w:val="0"/>
        <w:rPr>
          <w:b/>
          <w:sz w:val="28"/>
          <w:szCs w:val="28"/>
        </w:rPr>
      </w:pPr>
    </w:p>
    <w:p w:rsidR="00564C7A" w:rsidRDefault="00564C7A" w:rsidP="000A6319">
      <w:pPr>
        <w:jc w:val="center"/>
        <w:outlineLvl w:val="0"/>
        <w:rPr>
          <w:b/>
          <w:sz w:val="28"/>
          <w:szCs w:val="28"/>
        </w:rPr>
      </w:pPr>
    </w:p>
    <w:p w:rsidR="00EC347A" w:rsidRPr="00671AF3" w:rsidRDefault="00564C7A" w:rsidP="00564C7A">
      <w:pPr>
        <w:numPr>
          <w:ilvl w:val="0"/>
          <w:numId w:val="14"/>
        </w:numPr>
        <w:outlineLvl w:val="0"/>
        <w:rPr>
          <w:b/>
          <w:sz w:val="22"/>
          <w:szCs w:val="22"/>
          <w:u w:val="single"/>
        </w:rPr>
      </w:pPr>
      <w:r w:rsidRPr="00671AF3">
        <w:rPr>
          <w:b/>
          <w:sz w:val="22"/>
          <w:szCs w:val="22"/>
          <w:u w:val="single"/>
        </w:rPr>
        <w:t>Základné údaje o spoločnosti</w:t>
      </w:r>
      <w:r w:rsidR="000A6319" w:rsidRPr="00671AF3">
        <w:rPr>
          <w:b/>
          <w:sz w:val="22"/>
          <w:szCs w:val="22"/>
          <w:u w:val="single"/>
        </w:rPr>
        <w:t>:</w:t>
      </w:r>
    </w:p>
    <w:p w:rsidR="00E2343C" w:rsidRPr="00671AF3" w:rsidRDefault="00E2343C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 xml:space="preserve">Obchodné meno  </w:t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b/>
          <w:sz w:val="22"/>
          <w:szCs w:val="22"/>
        </w:rPr>
        <w:t>MPBH   ŠAMORÍN, s. r. o.</w:t>
      </w:r>
    </w:p>
    <w:p w:rsidR="00E2343C" w:rsidRPr="00671AF3" w:rsidRDefault="00E2343C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 xml:space="preserve">Sídlo                                                                          </w:t>
      </w:r>
      <w:r w:rsidR="00671AF3">
        <w:rPr>
          <w:sz w:val="22"/>
          <w:szCs w:val="22"/>
        </w:rPr>
        <w:t xml:space="preserve">        </w:t>
      </w:r>
      <w:r w:rsidR="004F591E" w:rsidRPr="00671AF3">
        <w:rPr>
          <w:b/>
          <w:sz w:val="22"/>
          <w:szCs w:val="22"/>
        </w:rPr>
        <w:t>Veterná 23/D</w:t>
      </w:r>
      <w:r w:rsidRPr="00671AF3">
        <w:rPr>
          <w:b/>
          <w:sz w:val="22"/>
          <w:szCs w:val="22"/>
        </w:rPr>
        <w:t>, 931 01 Šamorín</w:t>
      </w:r>
    </w:p>
    <w:p w:rsidR="00E2343C" w:rsidRPr="00671AF3" w:rsidRDefault="00E2343C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>IČO</w:t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b/>
          <w:sz w:val="22"/>
          <w:szCs w:val="22"/>
        </w:rPr>
        <w:t>36 261 611</w:t>
      </w:r>
    </w:p>
    <w:p w:rsidR="00EC347A" w:rsidRPr="00671AF3" w:rsidRDefault="00EC347A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>Obchodný register</w:t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b/>
          <w:sz w:val="22"/>
          <w:szCs w:val="22"/>
        </w:rPr>
        <w:t>Okresný súd Trnava</w:t>
      </w:r>
    </w:p>
    <w:p w:rsidR="00EC347A" w:rsidRPr="00671AF3" w:rsidRDefault="00EC347A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>Oddiel</w:t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="00E94805" w:rsidRPr="00671AF3">
        <w:rPr>
          <w:b/>
          <w:sz w:val="22"/>
          <w:szCs w:val="22"/>
        </w:rPr>
        <w:t>Sro</w:t>
      </w:r>
    </w:p>
    <w:p w:rsidR="00EC347A" w:rsidRPr="00671AF3" w:rsidRDefault="00EC347A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 xml:space="preserve">Vložka číslo </w:t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b/>
          <w:sz w:val="22"/>
          <w:szCs w:val="22"/>
        </w:rPr>
        <w:t>14977/T</w:t>
      </w:r>
    </w:p>
    <w:p w:rsidR="00EC347A" w:rsidRPr="00671AF3" w:rsidRDefault="00156CD3">
      <w:pPr>
        <w:rPr>
          <w:b/>
          <w:sz w:val="22"/>
          <w:szCs w:val="22"/>
        </w:rPr>
      </w:pPr>
      <w:r w:rsidRPr="00671AF3">
        <w:rPr>
          <w:b/>
          <w:sz w:val="22"/>
          <w:szCs w:val="22"/>
        </w:rPr>
        <w:t xml:space="preserve">                                                  </w:t>
      </w:r>
      <w:r w:rsidR="000A6319" w:rsidRPr="00671AF3">
        <w:rPr>
          <w:b/>
          <w:sz w:val="22"/>
          <w:szCs w:val="22"/>
        </w:rPr>
        <w:t xml:space="preserve">                              </w:t>
      </w:r>
      <w:r w:rsidR="00354CDA" w:rsidRPr="00671AF3">
        <w:rPr>
          <w:b/>
          <w:sz w:val="22"/>
          <w:szCs w:val="22"/>
        </w:rPr>
        <w:t xml:space="preserve"> </w:t>
      </w:r>
    </w:p>
    <w:p w:rsidR="00EC347A" w:rsidRPr="00671AF3" w:rsidRDefault="00EC347A">
      <w:pPr>
        <w:rPr>
          <w:b/>
          <w:sz w:val="22"/>
          <w:szCs w:val="22"/>
        </w:rPr>
      </w:pPr>
      <w:r w:rsidRPr="00671AF3">
        <w:rPr>
          <w:sz w:val="22"/>
          <w:szCs w:val="22"/>
        </w:rPr>
        <w:t>Spoločníci</w:t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sz w:val="22"/>
          <w:szCs w:val="22"/>
        </w:rPr>
        <w:tab/>
      </w:r>
      <w:r w:rsidRPr="00671AF3">
        <w:rPr>
          <w:b/>
          <w:sz w:val="22"/>
          <w:szCs w:val="22"/>
        </w:rPr>
        <w:t>Mesto Šamorín</w:t>
      </w:r>
    </w:p>
    <w:p w:rsidR="00EC347A" w:rsidRPr="00671AF3" w:rsidRDefault="00EC347A">
      <w:pPr>
        <w:rPr>
          <w:b/>
          <w:sz w:val="22"/>
          <w:szCs w:val="22"/>
        </w:rPr>
      </w:pP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  <w:t>Hlavná 37, 931 01 Šamorín</w:t>
      </w:r>
    </w:p>
    <w:p w:rsidR="00EC347A" w:rsidRPr="00671AF3" w:rsidRDefault="00EC347A">
      <w:pPr>
        <w:rPr>
          <w:b/>
          <w:sz w:val="22"/>
          <w:szCs w:val="22"/>
        </w:rPr>
      </w:pP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</w:r>
      <w:r w:rsidRPr="00671AF3">
        <w:rPr>
          <w:b/>
          <w:sz w:val="22"/>
          <w:szCs w:val="22"/>
        </w:rPr>
        <w:tab/>
        <w:t>IČO:  00350723</w:t>
      </w:r>
    </w:p>
    <w:p w:rsidR="00E2343C" w:rsidRPr="00671AF3" w:rsidRDefault="00E2343C">
      <w:pPr>
        <w:rPr>
          <w:sz w:val="22"/>
          <w:szCs w:val="22"/>
        </w:rPr>
      </w:pPr>
    </w:p>
    <w:p w:rsidR="00564C7A" w:rsidRPr="00671AF3" w:rsidRDefault="00564C7A" w:rsidP="00564C7A">
      <w:pPr>
        <w:pStyle w:val="Zoznam"/>
        <w:numPr>
          <w:ilvl w:val="0"/>
          <w:numId w:val="14"/>
        </w:numPr>
        <w:tabs>
          <w:tab w:val="clear" w:pos="720"/>
          <w:tab w:val="clear" w:pos="8640"/>
        </w:tabs>
        <w:spacing w:after="0" w:line="240" w:lineRule="auto"/>
        <w:jc w:val="left"/>
        <w:rPr>
          <w:b/>
          <w:sz w:val="22"/>
          <w:szCs w:val="22"/>
          <w:u w:val="single"/>
          <w:lang w:val="sk-SK"/>
        </w:rPr>
      </w:pPr>
      <w:r w:rsidRPr="00671AF3">
        <w:rPr>
          <w:b/>
          <w:sz w:val="22"/>
          <w:szCs w:val="22"/>
          <w:u w:val="single"/>
          <w:lang w:val="sk-SK"/>
        </w:rPr>
        <w:t>Výklad o uplynulom vývoji podnikania spoločnosti</w:t>
      </w:r>
    </w:p>
    <w:p w:rsidR="00564C7A" w:rsidRPr="00671AF3" w:rsidRDefault="00564C7A" w:rsidP="00564C7A">
      <w:pPr>
        <w:rPr>
          <w:b/>
          <w:sz w:val="22"/>
          <w:szCs w:val="22"/>
        </w:rPr>
      </w:pPr>
    </w:p>
    <w:p w:rsidR="00564C7A" w:rsidRPr="00671AF3" w:rsidRDefault="00564C7A" w:rsidP="00564C7A">
      <w:pPr>
        <w:numPr>
          <w:ilvl w:val="1"/>
          <w:numId w:val="15"/>
        </w:numPr>
        <w:jc w:val="both"/>
        <w:rPr>
          <w:b/>
          <w:sz w:val="22"/>
          <w:szCs w:val="22"/>
        </w:rPr>
      </w:pPr>
      <w:r w:rsidRPr="00671AF3">
        <w:rPr>
          <w:b/>
          <w:sz w:val="22"/>
          <w:szCs w:val="22"/>
        </w:rPr>
        <w:t xml:space="preserve">Hlavné oblasti podnikania: </w:t>
      </w:r>
    </w:p>
    <w:p w:rsidR="00445BED" w:rsidRPr="00671AF3" w:rsidRDefault="00445BED">
      <w:pPr>
        <w:rPr>
          <w:sz w:val="22"/>
          <w:szCs w:val="22"/>
        </w:rPr>
      </w:pPr>
    </w:p>
    <w:p w:rsidR="00445BED" w:rsidRPr="00671AF3" w:rsidRDefault="00E94805" w:rsidP="00E94805">
      <w:pPr>
        <w:jc w:val="both"/>
        <w:outlineLvl w:val="0"/>
        <w:rPr>
          <w:sz w:val="22"/>
          <w:szCs w:val="22"/>
        </w:rPr>
      </w:pPr>
      <w:r w:rsidRPr="00671AF3">
        <w:rPr>
          <w:b/>
          <w:sz w:val="22"/>
          <w:szCs w:val="22"/>
        </w:rPr>
        <w:t xml:space="preserve">Spoločnosť </w:t>
      </w:r>
      <w:r w:rsidRPr="00671AF3">
        <w:rPr>
          <w:sz w:val="22"/>
          <w:szCs w:val="22"/>
        </w:rPr>
        <w:t>MPBH ŠAMORÍN, s.r.o. v roku 201</w:t>
      </w:r>
      <w:r w:rsidR="008E2587">
        <w:rPr>
          <w:sz w:val="22"/>
          <w:szCs w:val="22"/>
        </w:rPr>
        <w:t>9</w:t>
      </w:r>
      <w:r w:rsidRPr="00671AF3">
        <w:rPr>
          <w:sz w:val="22"/>
          <w:szCs w:val="22"/>
        </w:rPr>
        <w:t xml:space="preserve"> vykonávala podnikateľskú činnosť zapísanú v obchodnom registri.</w:t>
      </w:r>
    </w:p>
    <w:p w:rsidR="005E6C88" w:rsidRPr="00671AF3" w:rsidRDefault="00E94805" w:rsidP="00E94805">
      <w:pPr>
        <w:jc w:val="both"/>
        <w:outlineLvl w:val="0"/>
        <w:rPr>
          <w:b/>
          <w:sz w:val="22"/>
          <w:szCs w:val="22"/>
        </w:rPr>
      </w:pPr>
      <w:r w:rsidRPr="00671AF3">
        <w:rPr>
          <w:sz w:val="22"/>
          <w:szCs w:val="22"/>
        </w:rPr>
        <w:t xml:space="preserve"> Hlavnou činnosťou spoločnosti sú:</w:t>
      </w:r>
    </w:p>
    <w:p w:rsidR="00CF5FC1" w:rsidRPr="00671AF3" w:rsidRDefault="005E6C88">
      <w:pPr>
        <w:rPr>
          <w:sz w:val="22"/>
          <w:szCs w:val="22"/>
        </w:rPr>
      </w:pPr>
      <w:r w:rsidRPr="00671AF3">
        <w:rPr>
          <w:sz w:val="22"/>
          <w:szCs w:val="22"/>
        </w:rPr>
        <w:t xml:space="preserve">- </w:t>
      </w:r>
      <w:r w:rsidR="00CF5FC1" w:rsidRPr="00671AF3">
        <w:rPr>
          <w:sz w:val="22"/>
          <w:szCs w:val="22"/>
        </w:rPr>
        <w:t>Výroba a predaj tepla</w:t>
      </w:r>
      <w:r w:rsidR="00EE7CFE" w:rsidRPr="00671AF3">
        <w:rPr>
          <w:sz w:val="22"/>
          <w:szCs w:val="22"/>
        </w:rPr>
        <w:t xml:space="preserve"> </w:t>
      </w:r>
      <w:r w:rsidR="00017130" w:rsidRPr="00671AF3">
        <w:rPr>
          <w:sz w:val="22"/>
          <w:szCs w:val="22"/>
        </w:rPr>
        <w:t xml:space="preserve">na ÚK </w:t>
      </w:r>
      <w:r w:rsidR="00EE7CFE" w:rsidRPr="00671AF3">
        <w:rPr>
          <w:sz w:val="22"/>
          <w:szCs w:val="22"/>
        </w:rPr>
        <w:t>a TÚV</w:t>
      </w:r>
    </w:p>
    <w:p w:rsidR="00CF5FC1" w:rsidRPr="00671AF3" w:rsidRDefault="005E6C88" w:rsidP="00E94805">
      <w:pPr>
        <w:jc w:val="both"/>
        <w:rPr>
          <w:sz w:val="22"/>
          <w:szCs w:val="22"/>
        </w:rPr>
      </w:pPr>
      <w:r w:rsidRPr="00671AF3">
        <w:rPr>
          <w:sz w:val="22"/>
          <w:szCs w:val="22"/>
        </w:rPr>
        <w:t xml:space="preserve">- </w:t>
      </w:r>
      <w:r w:rsidR="00CF5FC1" w:rsidRPr="00671AF3">
        <w:rPr>
          <w:sz w:val="22"/>
          <w:szCs w:val="22"/>
        </w:rPr>
        <w:t>Výkon správy bytov v súlade zo zákonom 182/93 Zb. a ich doplnkov</w:t>
      </w:r>
      <w:r w:rsidR="00E94805" w:rsidRPr="00671AF3">
        <w:rPr>
          <w:sz w:val="22"/>
          <w:szCs w:val="22"/>
        </w:rPr>
        <w:t xml:space="preserve"> /výkon správy bytov,   kontrol</w:t>
      </w:r>
      <w:r w:rsidR="00445BED" w:rsidRPr="00671AF3">
        <w:rPr>
          <w:sz w:val="22"/>
          <w:szCs w:val="22"/>
        </w:rPr>
        <w:t>y objektov, revízie,</w:t>
      </w:r>
      <w:r w:rsidR="00E94805" w:rsidRPr="00671AF3">
        <w:rPr>
          <w:sz w:val="22"/>
          <w:szCs w:val="22"/>
        </w:rPr>
        <w:t xml:space="preserve"> opravy a </w:t>
      </w:r>
      <w:r w:rsidR="00445BED" w:rsidRPr="00671AF3">
        <w:rPr>
          <w:sz w:val="22"/>
          <w:szCs w:val="22"/>
        </w:rPr>
        <w:t>údržbu spoločných častí, riešenie</w:t>
      </w:r>
      <w:r w:rsidR="00E94805" w:rsidRPr="00671AF3">
        <w:rPr>
          <w:sz w:val="22"/>
          <w:szCs w:val="22"/>
        </w:rPr>
        <w:t xml:space="preserve"> havarijné stavy</w:t>
      </w:r>
      <w:r w:rsidR="00445BED" w:rsidRPr="00671AF3">
        <w:rPr>
          <w:sz w:val="22"/>
          <w:szCs w:val="22"/>
        </w:rPr>
        <w:t>/</w:t>
      </w:r>
      <w:r w:rsidR="00E94805" w:rsidRPr="00671AF3">
        <w:rPr>
          <w:sz w:val="22"/>
          <w:szCs w:val="22"/>
        </w:rPr>
        <w:t xml:space="preserve"> </w:t>
      </w:r>
    </w:p>
    <w:p w:rsidR="00CF5FC1" w:rsidRPr="00671AF3" w:rsidRDefault="005E6C88">
      <w:pPr>
        <w:rPr>
          <w:sz w:val="22"/>
          <w:szCs w:val="22"/>
        </w:rPr>
      </w:pPr>
      <w:r w:rsidRPr="00671AF3">
        <w:rPr>
          <w:sz w:val="22"/>
          <w:szCs w:val="22"/>
        </w:rPr>
        <w:t xml:space="preserve">- </w:t>
      </w:r>
      <w:r w:rsidR="00CF5FC1" w:rsidRPr="00671AF3">
        <w:rPr>
          <w:sz w:val="22"/>
          <w:szCs w:val="22"/>
        </w:rPr>
        <w:t>Prenájom bytov a nebytových priestorov mesta Šamorín</w:t>
      </w:r>
    </w:p>
    <w:p w:rsidR="00E94805" w:rsidRPr="00671AF3" w:rsidRDefault="00E94805">
      <w:pPr>
        <w:rPr>
          <w:sz w:val="22"/>
          <w:szCs w:val="22"/>
        </w:rPr>
      </w:pPr>
      <w:r w:rsidRPr="00671AF3">
        <w:rPr>
          <w:sz w:val="22"/>
          <w:szCs w:val="22"/>
        </w:rPr>
        <w:t>- Správa nebytových priestorov</w:t>
      </w:r>
    </w:p>
    <w:p w:rsidR="00E94805" w:rsidRPr="00671AF3" w:rsidRDefault="00E94805">
      <w:pPr>
        <w:rPr>
          <w:sz w:val="22"/>
          <w:szCs w:val="22"/>
        </w:rPr>
      </w:pPr>
      <w:r w:rsidRPr="00671AF3">
        <w:rPr>
          <w:sz w:val="22"/>
          <w:szCs w:val="22"/>
        </w:rPr>
        <w:t>- Poskytovanie</w:t>
      </w:r>
      <w:r w:rsidR="00445BED" w:rsidRPr="00671AF3">
        <w:rPr>
          <w:sz w:val="22"/>
          <w:szCs w:val="22"/>
        </w:rPr>
        <w:t xml:space="preserve"> údržbárskych prác pre obyvateľov mesta Šamorín</w:t>
      </w:r>
    </w:p>
    <w:p w:rsidR="00F45E60" w:rsidRPr="00671AF3" w:rsidRDefault="00F45E60" w:rsidP="00445BED">
      <w:pPr>
        <w:jc w:val="both"/>
        <w:rPr>
          <w:sz w:val="22"/>
          <w:szCs w:val="22"/>
        </w:rPr>
      </w:pPr>
    </w:p>
    <w:p w:rsidR="00564C7A" w:rsidRPr="00671AF3" w:rsidRDefault="00564C7A" w:rsidP="00564C7A">
      <w:pPr>
        <w:numPr>
          <w:ilvl w:val="1"/>
          <w:numId w:val="15"/>
        </w:numPr>
        <w:jc w:val="both"/>
        <w:rPr>
          <w:sz w:val="22"/>
          <w:szCs w:val="22"/>
        </w:rPr>
      </w:pPr>
      <w:r w:rsidRPr="00671AF3">
        <w:rPr>
          <w:b/>
          <w:sz w:val="22"/>
          <w:szCs w:val="22"/>
        </w:rPr>
        <w:t xml:space="preserve"> </w:t>
      </w:r>
      <w:r w:rsidR="00671AF3" w:rsidRPr="00671AF3">
        <w:rPr>
          <w:b/>
          <w:sz w:val="22"/>
          <w:szCs w:val="22"/>
        </w:rPr>
        <w:t>Kapitálová</w:t>
      </w:r>
      <w:r w:rsidRPr="00671AF3">
        <w:rPr>
          <w:b/>
          <w:sz w:val="22"/>
          <w:szCs w:val="22"/>
        </w:rPr>
        <w:t xml:space="preserve"> účasť v inej obchodnej spoločnosti </w:t>
      </w:r>
    </w:p>
    <w:p w:rsidR="00564C7A" w:rsidRPr="00671AF3" w:rsidRDefault="00564C7A" w:rsidP="00445BED">
      <w:pPr>
        <w:jc w:val="both"/>
        <w:rPr>
          <w:sz w:val="22"/>
          <w:szCs w:val="22"/>
        </w:rPr>
      </w:pPr>
    </w:p>
    <w:p w:rsidR="00F45E60" w:rsidRPr="00671AF3" w:rsidRDefault="00445BED" w:rsidP="00F45E60">
      <w:pPr>
        <w:ind w:left="75"/>
        <w:jc w:val="both"/>
        <w:rPr>
          <w:sz w:val="22"/>
          <w:szCs w:val="22"/>
        </w:rPr>
      </w:pPr>
      <w:r w:rsidRPr="00671AF3">
        <w:rPr>
          <w:sz w:val="22"/>
          <w:szCs w:val="22"/>
        </w:rPr>
        <w:t>Spoločnosť</w:t>
      </w:r>
      <w:r w:rsidR="00671AF3" w:rsidRPr="00671AF3">
        <w:rPr>
          <w:sz w:val="22"/>
          <w:szCs w:val="22"/>
        </w:rPr>
        <w:t xml:space="preserve"> nemá kapitálovú účasť v inej spoločnosti, ale </w:t>
      </w:r>
      <w:r w:rsidRPr="00671AF3">
        <w:rPr>
          <w:sz w:val="22"/>
          <w:szCs w:val="22"/>
        </w:rPr>
        <w:t xml:space="preserve"> je súčasťou</w:t>
      </w:r>
      <w:r w:rsidR="00F45E60" w:rsidRPr="00671AF3">
        <w:rPr>
          <w:sz w:val="22"/>
          <w:szCs w:val="22"/>
        </w:rPr>
        <w:t xml:space="preserve"> konsolidovaného celku. </w:t>
      </w:r>
      <w:r w:rsidRPr="00671AF3">
        <w:rPr>
          <w:sz w:val="22"/>
          <w:szCs w:val="22"/>
        </w:rPr>
        <w:t>Materskou spoločnosťou podniku je mesto Šamorín., ktoré zostavuje</w:t>
      </w:r>
      <w:r w:rsidR="00564C7A" w:rsidRPr="00671AF3">
        <w:rPr>
          <w:sz w:val="22"/>
          <w:szCs w:val="22"/>
        </w:rPr>
        <w:t xml:space="preserve"> konsolidovanú účtovnú závierku za skupinu podnikov.</w:t>
      </w:r>
    </w:p>
    <w:p w:rsidR="00564C7A" w:rsidRPr="00671AF3" w:rsidRDefault="00564C7A" w:rsidP="00F45E60">
      <w:pPr>
        <w:ind w:left="75"/>
        <w:jc w:val="both"/>
        <w:rPr>
          <w:sz w:val="22"/>
          <w:szCs w:val="22"/>
        </w:rPr>
      </w:pPr>
    </w:p>
    <w:p w:rsidR="00564C7A" w:rsidRPr="00671AF3" w:rsidRDefault="00564C7A" w:rsidP="00564C7A">
      <w:pPr>
        <w:numPr>
          <w:ilvl w:val="1"/>
          <w:numId w:val="15"/>
        </w:numPr>
        <w:rPr>
          <w:b/>
          <w:sz w:val="22"/>
          <w:szCs w:val="22"/>
        </w:rPr>
      </w:pPr>
      <w:r w:rsidRPr="00671AF3">
        <w:rPr>
          <w:b/>
          <w:sz w:val="22"/>
          <w:szCs w:val="22"/>
        </w:rPr>
        <w:t xml:space="preserve">Základné charakteristiky výsledkov podnikania podľa činností </w:t>
      </w:r>
    </w:p>
    <w:p w:rsidR="00564C7A" w:rsidRPr="00671AF3" w:rsidRDefault="00564C7A" w:rsidP="00564C7A">
      <w:pPr>
        <w:ind w:left="360"/>
        <w:rPr>
          <w:b/>
          <w:sz w:val="22"/>
          <w:szCs w:val="22"/>
        </w:rPr>
      </w:pPr>
    </w:p>
    <w:p w:rsidR="00564C7A" w:rsidRPr="00671AF3" w:rsidRDefault="00564C7A" w:rsidP="00671AF3">
      <w:pPr>
        <w:spacing w:after="120"/>
        <w:jc w:val="both"/>
        <w:rPr>
          <w:sz w:val="22"/>
          <w:szCs w:val="22"/>
        </w:rPr>
      </w:pPr>
      <w:r w:rsidRPr="00671AF3">
        <w:rPr>
          <w:sz w:val="22"/>
          <w:szCs w:val="22"/>
        </w:rPr>
        <w:t>Výnosy z hospodárskej činnosti v roku 201</w:t>
      </w:r>
      <w:r w:rsidR="008E2587">
        <w:rPr>
          <w:sz w:val="22"/>
          <w:szCs w:val="22"/>
        </w:rPr>
        <w:t>9</w:t>
      </w:r>
      <w:r w:rsidRPr="00671AF3">
        <w:rPr>
          <w:sz w:val="22"/>
          <w:szCs w:val="22"/>
        </w:rPr>
        <w:t xml:space="preserve"> dosiahli výšku 1</w:t>
      </w:r>
      <w:r w:rsidR="008E2587">
        <w:rPr>
          <w:sz w:val="22"/>
          <w:szCs w:val="22"/>
        </w:rPr>
        <w:t> 550</w:t>
      </w:r>
      <w:r w:rsidR="003732E4">
        <w:rPr>
          <w:sz w:val="22"/>
          <w:szCs w:val="22"/>
        </w:rPr>
        <w:t> </w:t>
      </w:r>
      <w:r w:rsidR="008E2587">
        <w:rPr>
          <w:sz w:val="22"/>
          <w:szCs w:val="22"/>
        </w:rPr>
        <w:t>940</w:t>
      </w:r>
      <w:r w:rsidR="003732E4">
        <w:rPr>
          <w:sz w:val="22"/>
          <w:szCs w:val="22"/>
        </w:rPr>
        <w:t>,-</w:t>
      </w:r>
      <w:r w:rsidRPr="00671AF3">
        <w:rPr>
          <w:sz w:val="22"/>
          <w:szCs w:val="22"/>
        </w:rPr>
        <w:t xml:space="preserve"> EUR. Výnosy boli realizovaná na území Slovenskej republiky. </w:t>
      </w:r>
    </w:p>
    <w:p w:rsidR="00564C7A" w:rsidRPr="00671AF3" w:rsidRDefault="00564C7A" w:rsidP="00564C7A">
      <w:pPr>
        <w:ind w:left="142"/>
        <w:jc w:val="both"/>
        <w:rPr>
          <w:sz w:val="22"/>
          <w:szCs w:val="22"/>
        </w:rPr>
      </w:pPr>
      <w:r w:rsidRPr="00671AF3">
        <w:rPr>
          <w:sz w:val="22"/>
          <w:szCs w:val="22"/>
        </w:rPr>
        <w:t xml:space="preserve">   Tržby z predaja služieb  dosiahli výšku 1 </w:t>
      </w:r>
      <w:r w:rsidR="008E2587">
        <w:rPr>
          <w:sz w:val="22"/>
          <w:szCs w:val="22"/>
        </w:rPr>
        <w:t>483</w:t>
      </w:r>
      <w:r w:rsidR="003732E4">
        <w:rPr>
          <w:sz w:val="22"/>
          <w:szCs w:val="22"/>
        </w:rPr>
        <w:t> </w:t>
      </w:r>
      <w:r w:rsidR="008E2587">
        <w:rPr>
          <w:sz w:val="22"/>
          <w:szCs w:val="22"/>
        </w:rPr>
        <w:t>646</w:t>
      </w:r>
      <w:r w:rsidR="003732E4">
        <w:rPr>
          <w:sz w:val="22"/>
          <w:szCs w:val="22"/>
        </w:rPr>
        <w:t>,-</w:t>
      </w:r>
      <w:r w:rsidR="00671AF3" w:rsidRPr="00671AF3">
        <w:rPr>
          <w:sz w:val="22"/>
          <w:szCs w:val="22"/>
        </w:rPr>
        <w:t xml:space="preserve"> EUR </w:t>
      </w:r>
      <w:r w:rsidRPr="00671AF3">
        <w:rPr>
          <w:sz w:val="22"/>
          <w:szCs w:val="22"/>
        </w:rPr>
        <w:t>a mali nasledovnú štruktúru:</w:t>
      </w:r>
    </w:p>
    <w:tbl>
      <w:tblPr>
        <w:tblW w:w="4639" w:type="pct"/>
        <w:jc w:val="center"/>
        <w:tblInd w:w="-2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888"/>
        <w:gridCol w:w="1789"/>
        <w:gridCol w:w="1873"/>
      </w:tblGrid>
      <w:tr w:rsidR="00671AF3" w:rsidRPr="00671AF3" w:rsidTr="00656E0C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</w:rPr>
            </w:pPr>
            <w:r w:rsidRPr="00671AF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</w:rPr>
            </w:pPr>
            <w:r w:rsidRPr="00671AF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Tržby z predaja ÚK a TÚV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671AF3" w:rsidP="002B1691">
            <w:pPr>
              <w:pStyle w:val="Texttabukyvpravo"/>
              <w:rPr>
                <w:bCs/>
                <w:sz w:val="22"/>
                <w:szCs w:val="22"/>
              </w:rPr>
            </w:pPr>
            <w:r w:rsidRPr="00671AF3">
              <w:rPr>
                <w:bCs/>
                <w:sz w:val="22"/>
                <w:szCs w:val="22"/>
              </w:rPr>
              <w:t>1</w:t>
            </w:r>
            <w:r w:rsidR="002B1691">
              <w:rPr>
                <w:bCs/>
                <w:sz w:val="22"/>
                <w:szCs w:val="22"/>
              </w:rPr>
              <w:t> 240 028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671AF3" w:rsidRPr="00671AF3" w:rsidRDefault="00671AF3" w:rsidP="008E2587">
            <w:pPr>
              <w:pStyle w:val="Texttabukyvpravo"/>
              <w:rPr>
                <w:bCs/>
                <w:sz w:val="22"/>
                <w:szCs w:val="22"/>
              </w:rPr>
            </w:pPr>
            <w:r w:rsidRPr="00671AF3">
              <w:rPr>
                <w:bCs/>
                <w:sz w:val="22"/>
                <w:szCs w:val="22"/>
              </w:rPr>
              <w:t>1</w:t>
            </w:r>
            <w:r w:rsidR="008E2587">
              <w:rPr>
                <w:bCs/>
                <w:sz w:val="22"/>
                <w:szCs w:val="22"/>
              </w:rPr>
              <w:t> 160 693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Tržby za služby – odmena správcu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2B1691" w:rsidP="002B1691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81 090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671AF3" w:rsidRPr="00671AF3" w:rsidRDefault="008E2587" w:rsidP="008E2587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74 260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Tržby z nájmu a prevádzky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B1691" w:rsidRPr="00671AF3" w:rsidRDefault="002B1691" w:rsidP="002B1691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72 123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671AF3" w:rsidRPr="00671AF3" w:rsidRDefault="008E2587" w:rsidP="008E2587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40 552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Ostatné tržby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2B1691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90 405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671AF3" w:rsidRPr="00671AF3" w:rsidRDefault="008E2587" w:rsidP="008E2587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86 415</w:t>
            </w:r>
          </w:p>
        </w:tc>
      </w:tr>
      <w:tr w:rsidR="00671AF3" w:rsidRPr="00671AF3" w:rsidTr="00656E0C">
        <w:trPr>
          <w:trHeight w:val="345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b/>
                <w:bCs/>
                <w:sz w:val="22"/>
                <w:szCs w:val="22"/>
              </w:rPr>
            </w:pPr>
            <w:r w:rsidRPr="00671AF3">
              <w:rPr>
                <w:b/>
                <w:bCs/>
                <w:sz w:val="22"/>
                <w:szCs w:val="22"/>
              </w:rPr>
              <w:t>Spolu (čistý obrat podľa § 19 ods. 1 písm. a)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671AF3" w:rsidP="002B1691">
            <w:pPr>
              <w:pStyle w:val="Texttabukyvpravo"/>
              <w:rPr>
                <w:b/>
                <w:bCs/>
                <w:sz w:val="22"/>
                <w:szCs w:val="22"/>
              </w:rPr>
            </w:pPr>
            <w:r w:rsidRPr="00671AF3">
              <w:rPr>
                <w:b/>
                <w:bCs/>
                <w:sz w:val="22"/>
                <w:szCs w:val="22"/>
              </w:rPr>
              <w:t>1</w:t>
            </w:r>
            <w:r w:rsidR="002B1691">
              <w:rPr>
                <w:b/>
                <w:bCs/>
                <w:sz w:val="22"/>
                <w:szCs w:val="22"/>
              </w:rPr>
              <w:t> 483 646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671AF3" w:rsidRPr="00671AF3" w:rsidRDefault="00671AF3" w:rsidP="008E2587">
            <w:pPr>
              <w:pStyle w:val="Texttabukyvpravo"/>
              <w:rPr>
                <w:b/>
                <w:bCs/>
                <w:sz w:val="22"/>
                <w:szCs w:val="22"/>
              </w:rPr>
            </w:pPr>
            <w:r w:rsidRPr="00671AF3">
              <w:rPr>
                <w:b/>
                <w:bCs/>
                <w:sz w:val="22"/>
                <w:szCs w:val="22"/>
              </w:rPr>
              <w:t>1</w:t>
            </w:r>
            <w:r w:rsidR="008E2587">
              <w:rPr>
                <w:b/>
                <w:bCs/>
                <w:sz w:val="22"/>
                <w:szCs w:val="22"/>
              </w:rPr>
              <w:t> 361 920</w:t>
            </w:r>
          </w:p>
        </w:tc>
      </w:tr>
    </w:tbl>
    <w:p w:rsidR="00564C7A" w:rsidRPr="00671AF3" w:rsidRDefault="00564C7A" w:rsidP="00564C7A">
      <w:pPr>
        <w:ind w:left="142"/>
        <w:jc w:val="both"/>
        <w:rPr>
          <w:sz w:val="22"/>
          <w:szCs w:val="22"/>
        </w:rPr>
      </w:pPr>
    </w:p>
    <w:p w:rsidR="00671AF3" w:rsidRPr="00671AF3" w:rsidRDefault="00671AF3" w:rsidP="00671AF3">
      <w:pPr>
        <w:pStyle w:val="Nadpis2"/>
        <w:spacing w:before="360" w:after="180"/>
        <w:ind w:left="284" w:hanging="284"/>
        <w:rPr>
          <w:b w:val="0"/>
          <w:bCs/>
          <w:color w:val="000000"/>
          <w:sz w:val="22"/>
          <w:szCs w:val="22"/>
          <w:lang w:val="sk-SK"/>
        </w:rPr>
      </w:pPr>
      <w:r w:rsidRPr="00671AF3">
        <w:rPr>
          <w:b w:val="0"/>
          <w:bCs/>
          <w:color w:val="000000"/>
          <w:sz w:val="22"/>
          <w:szCs w:val="22"/>
          <w:lang w:val="sk-SK"/>
        </w:rPr>
        <w:t>Významné položky ostatných výnosov z hospodárskej činnosti</w:t>
      </w:r>
    </w:p>
    <w:tbl>
      <w:tblPr>
        <w:tblW w:w="4657" w:type="pct"/>
        <w:jc w:val="center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952"/>
        <w:gridCol w:w="1788"/>
        <w:gridCol w:w="1839"/>
      </w:tblGrid>
      <w:tr w:rsidR="00671AF3" w:rsidRPr="00671AF3" w:rsidTr="00656E0C">
        <w:trPr>
          <w:trHeight w:val="365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671AF3">
              <w:rPr>
                <w:rFonts w:ascii="Times New Roman" w:hAnsi="Times New Roman"/>
                <w:color w:val="000000"/>
              </w:rPr>
              <w:t>Názov položky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671AF3">
              <w:rPr>
                <w:rFonts w:ascii="Times New Roman" w:hAnsi="Times New Roman"/>
                <w:color w:val="000000"/>
              </w:rPr>
              <w:t>Bežné                                  účtovné obdobie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671AF3">
              <w:rPr>
                <w:rFonts w:ascii="Times New Roman" w:hAnsi="Times New Roman"/>
                <w:color w:val="000000"/>
              </w:rPr>
              <w:t>Bezprostredne predchádzajúce                účtovné obdobie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color w:val="000000"/>
                <w:sz w:val="22"/>
                <w:szCs w:val="22"/>
              </w:rPr>
            </w:pPr>
            <w:r w:rsidRPr="00671AF3">
              <w:rPr>
                <w:b/>
                <w:bCs/>
                <w:color w:val="000000"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3732E4" w:rsidP="003732E4">
            <w:pPr>
              <w:pStyle w:val="Texttabukyvprav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67 294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671AF3" w:rsidRPr="00671AF3" w:rsidRDefault="002B1691" w:rsidP="00656E0C">
            <w:pPr>
              <w:pStyle w:val="Texttabukyvprav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60 436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Prevádzkové dotácie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3732E4" w:rsidP="003732E4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65 000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671AF3" w:rsidRPr="00671AF3" w:rsidRDefault="002B1691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47 500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color w:val="000000"/>
                <w:sz w:val="22"/>
                <w:szCs w:val="22"/>
              </w:rPr>
            </w:pPr>
            <w:r w:rsidRPr="00671AF3">
              <w:rPr>
                <w:color w:val="000000"/>
                <w:sz w:val="22"/>
                <w:szCs w:val="22"/>
              </w:rPr>
              <w:t>Úroky z omeškania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1 839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671AF3" w:rsidRPr="00671AF3" w:rsidRDefault="002B1691" w:rsidP="002B1691">
            <w:pPr>
              <w:pStyle w:val="Texttabukyvprav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9 149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color w:val="000000"/>
                <w:sz w:val="22"/>
                <w:szCs w:val="22"/>
              </w:rPr>
            </w:pPr>
            <w:r w:rsidRPr="00671AF3">
              <w:rPr>
                <w:color w:val="000000"/>
                <w:sz w:val="22"/>
                <w:szCs w:val="22"/>
              </w:rPr>
              <w:t xml:space="preserve">Ostatné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455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671AF3" w:rsidRPr="00671AF3" w:rsidRDefault="002B1691" w:rsidP="00656E0C">
            <w:pPr>
              <w:pStyle w:val="Texttabukyvprav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3 787</w:t>
            </w:r>
          </w:p>
        </w:tc>
      </w:tr>
    </w:tbl>
    <w:p w:rsidR="00937876" w:rsidRDefault="00937876" w:rsidP="0019098A">
      <w:pPr>
        <w:pStyle w:val="Nadpis2"/>
        <w:spacing w:line="240" w:lineRule="auto"/>
        <w:ind w:left="284"/>
        <w:rPr>
          <w:b w:val="0"/>
          <w:bCs/>
          <w:sz w:val="22"/>
          <w:szCs w:val="22"/>
          <w:lang w:val="sk-SK"/>
        </w:rPr>
      </w:pPr>
    </w:p>
    <w:p w:rsidR="00510E66" w:rsidRDefault="00510E66" w:rsidP="0019098A">
      <w:pPr>
        <w:pStyle w:val="Nadpis2"/>
        <w:spacing w:line="240" w:lineRule="auto"/>
        <w:ind w:left="284"/>
        <w:rPr>
          <w:b w:val="0"/>
          <w:bCs/>
          <w:sz w:val="22"/>
          <w:szCs w:val="22"/>
          <w:lang w:val="sk-SK"/>
        </w:rPr>
      </w:pPr>
      <w:r w:rsidRPr="00937876">
        <w:rPr>
          <w:bCs/>
          <w:sz w:val="22"/>
          <w:szCs w:val="22"/>
          <w:lang w:val="sk-SK"/>
        </w:rPr>
        <w:t>Najväčšou nákladovou položkou</w:t>
      </w:r>
      <w:r>
        <w:rPr>
          <w:b w:val="0"/>
          <w:bCs/>
          <w:sz w:val="22"/>
          <w:szCs w:val="22"/>
          <w:lang w:val="sk-SK"/>
        </w:rPr>
        <w:t xml:space="preserve"> spoločnosti sú náklady na spotrebu materiálu a energií vo výške </w:t>
      </w:r>
      <w:r w:rsidR="003732E4">
        <w:rPr>
          <w:b w:val="0"/>
          <w:bCs/>
          <w:sz w:val="22"/>
          <w:szCs w:val="22"/>
          <w:lang w:val="sk-SK"/>
        </w:rPr>
        <w:t>872 636</w:t>
      </w:r>
      <w:r>
        <w:rPr>
          <w:b w:val="0"/>
          <w:bCs/>
          <w:sz w:val="22"/>
          <w:szCs w:val="22"/>
          <w:lang w:val="sk-SK"/>
        </w:rPr>
        <w:t>,-EUR, čo súvisí s výrobou tepla a TÚV.</w:t>
      </w:r>
    </w:p>
    <w:p w:rsidR="00937876" w:rsidRDefault="00510E66" w:rsidP="0019098A">
      <w:pPr>
        <w:pStyle w:val="Zkladntext"/>
        <w:spacing w:after="0" w:line="240" w:lineRule="auto"/>
        <w:rPr>
          <w:sz w:val="22"/>
          <w:szCs w:val="22"/>
          <w:lang w:val="sk-SK"/>
        </w:rPr>
      </w:pPr>
      <w:r w:rsidRPr="00510E66">
        <w:rPr>
          <w:sz w:val="22"/>
          <w:szCs w:val="22"/>
          <w:lang w:val="sk-SK"/>
        </w:rPr>
        <w:t xml:space="preserve">     </w:t>
      </w:r>
    </w:p>
    <w:p w:rsidR="00510E66" w:rsidRPr="00510E66" w:rsidRDefault="00937876" w:rsidP="0019098A">
      <w:pPr>
        <w:pStyle w:val="Zkladntext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</w:t>
      </w:r>
      <w:r w:rsidR="00510E66" w:rsidRPr="00510E66">
        <w:rPr>
          <w:sz w:val="22"/>
          <w:szCs w:val="22"/>
          <w:lang w:val="sk-SK"/>
        </w:rPr>
        <w:t>Osobné náklady za rok dosiahli výšku 4</w:t>
      </w:r>
      <w:r w:rsidR="003732E4">
        <w:rPr>
          <w:sz w:val="22"/>
          <w:szCs w:val="22"/>
          <w:lang w:val="sk-SK"/>
        </w:rPr>
        <w:t>04</w:t>
      </w:r>
      <w:r w:rsidR="00510E66" w:rsidRPr="00510E66">
        <w:rPr>
          <w:sz w:val="22"/>
          <w:szCs w:val="22"/>
          <w:lang w:val="sk-SK"/>
        </w:rPr>
        <w:t> </w:t>
      </w:r>
      <w:r w:rsidR="003732E4">
        <w:rPr>
          <w:sz w:val="22"/>
          <w:szCs w:val="22"/>
          <w:lang w:val="sk-SK"/>
        </w:rPr>
        <w:t>919</w:t>
      </w:r>
      <w:r w:rsidR="00510E66" w:rsidRPr="00510E66">
        <w:rPr>
          <w:sz w:val="22"/>
          <w:szCs w:val="22"/>
          <w:lang w:val="sk-SK"/>
        </w:rPr>
        <w:t>,- EUR.</w:t>
      </w:r>
    </w:p>
    <w:p w:rsidR="00937876" w:rsidRDefault="00937876" w:rsidP="0019098A">
      <w:pPr>
        <w:pStyle w:val="Nadpis2"/>
        <w:spacing w:line="240" w:lineRule="auto"/>
        <w:ind w:left="284"/>
        <w:rPr>
          <w:b w:val="0"/>
          <w:bCs/>
          <w:sz w:val="22"/>
          <w:szCs w:val="22"/>
          <w:lang w:val="sk-SK"/>
        </w:rPr>
      </w:pPr>
    </w:p>
    <w:p w:rsidR="00671AF3" w:rsidRPr="00671AF3" w:rsidRDefault="00510E66" w:rsidP="0019098A">
      <w:pPr>
        <w:pStyle w:val="Nadpis2"/>
        <w:spacing w:line="240" w:lineRule="auto"/>
        <w:ind w:left="284"/>
        <w:rPr>
          <w:b w:val="0"/>
          <w:bCs/>
          <w:sz w:val="22"/>
          <w:szCs w:val="22"/>
          <w:lang w:val="sk-SK"/>
        </w:rPr>
      </w:pPr>
      <w:r>
        <w:rPr>
          <w:b w:val="0"/>
          <w:bCs/>
          <w:sz w:val="22"/>
          <w:szCs w:val="22"/>
          <w:lang w:val="sk-SK"/>
        </w:rPr>
        <w:t xml:space="preserve">Ostatné  náklady </w:t>
      </w:r>
      <w:r w:rsidR="00671AF3" w:rsidRPr="00671AF3">
        <w:rPr>
          <w:b w:val="0"/>
          <w:bCs/>
          <w:sz w:val="22"/>
          <w:szCs w:val="22"/>
          <w:lang w:val="sk-SK"/>
        </w:rPr>
        <w:t xml:space="preserve"> z hospodárskej a finančnej činnosti</w:t>
      </w:r>
    </w:p>
    <w:tbl>
      <w:tblPr>
        <w:tblW w:w="4722" w:type="pct"/>
        <w:jc w:val="center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605"/>
        <w:gridCol w:w="2023"/>
        <w:gridCol w:w="2057"/>
      </w:tblGrid>
      <w:tr w:rsidR="00671AF3" w:rsidRPr="00671AF3" w:rsidTr="00656E0C">
        <w:trPr>
          <w:trHeight w:val="393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</w:rPr>
            </w:pPr>
            <w:r w:rsidRPr="00671AF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316" w:type="pct"/>
            <w:shd w:val="clear" w:color="auto" w:fill="auto"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</w:rPr>
            </w:pPr>
            <w:r w:rsidRPr="00671AF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671AF3" w:rsidRPr="00671AF3" w:rsidRDefault="00671AF3" w:rsidP="00656E0C">
            <w:pPr>
              <w:pStyle w:val="TopHeader"/>
              <w:rPr>
                <w:rFonts w:ascii="Times New Roman" w:hAnsi="Times New Roman"/>
              </w:rPr>
            </w:pPr>
            <w:r w:rsidRPr="00671AF3">
              <w:rPr>
                <w:rFonts w:ascii="Times New Roman" w:hAnsi="Times New Roman"/>
              </w:rPr>
              <w:t>Bezprostredne predchádzajúce       účtovné obdobie</w:t>
            </w:r>
          </w:p>
        </w:tc>
      </w:tr>
      <w:tr w:rsidR="00671AF3" w:rsidRPr="00671AF3" w:rsidTr="00656E0C">
        <w:trPr>
          <w:trHeight w:val="377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b/>
                <w:bCs/>
                <w:sz w:val="22"/>
                <w:szCs w:val="22"/>
              </w:rPr>
              <w:t>Náklady za poskytnuté služby: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234 308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3732E4">
            <w:pPr>
              <w:pStyle w:val="Texttabukyvprav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273 036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Opravy a</w:t>
            </w:r>
            <w:r w:rsidR="00C0714F">
              <w:rPr>
                <w:sz w:val="22"/>
                <w:szCs w:val="22"/>
              </w:rPr>
              <w:t> </w:t>
            </w:r>
            <w:r w:rsidRPr="00671AF3">
              <w:rPr>
                <w:sz w:val="22"/>
                <w:szCs w:val="22"/>
              </w:rPr>
              <w:t>údržba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B4035D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21 359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67 714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 xml:space="preserve">Nájomné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B4035D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133 502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136 056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Revízie kotlov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B4035D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15 186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13 345</w:t>
            </w:r>
          </w:p>
        </w:tc>
      </w:tr>
      <w:tr w:rsidR="00671AF3" w:rsidRPr="00671AF3" w:rsidTr="00656E0C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671AF3" w:rsidRPr="00671AF3" w:rsidRDefault="00671AF3" w:rsidP="00656E0C">
            <w:pPr>
              <w:rPr>
                <w:bCs/>
                <w:sz w:val="22"/>
                <w:szCs w:val="22"/>
              </w:rPr>
            </w:pPr>
            <w:r w:rsidRPr="00671AF3">
              <w:rPr>
                <w:bCs/>
                <w:sz w:val="22"/>
                <w:szCs w:val="22"/>
              </w:rPr>
              <w:t xml:space="preserve">Ostatné služby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B4035D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64 261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55 921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b/>
                <w:sz w:val="22"/>
                <w:szCs w:val="22"/>
              </w:rPr>
            </w:pPr>
            <w:r w:rsidRPr="00671AF3">
              <w:rPr>
                <w:b/>
                <w:bCs/>
                <w:sz w:val="22"/>
                <w:szCs w:val="22"/>
              </w:rPr>
              <w:t>Ostatné  položky prevádzkových nákladov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153 349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22 597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Poistné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B4035D" w:rsidP="00B4035D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3 262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4 224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sz w:val="22"/>
                <w:szCs w:val="22"/>
              </w:rPr>
              <w:t>Náklady za vlastníkov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A3441F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171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18 228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A3441F" w:rsidRPr="00671AF3" w:rsidRDefault="00C0714F" w:rsidP="00C07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A3441F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color w:val="000000"/>
                <w:sz w:val="22"/>
                <w:szCs w:val="22"/>
              </w:rPr>
            </w:pPr>
            <w:r w:rsidRPr="00671AF3">
              <w:rPr>
                <w:color w:val="000000"/>
                <w:sz w:val="22"/>
                <w:szCs w:val="22"/>
              </w:rPr>
              <w:t>Zmluvné a ostatné pokuty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B4035D" w:rsidP="00656E0C">
            <w:pPr>
              <w:pStyle w:val="Texttabukyvprav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</w:tr>
      <w:tr w:rsidR="00671AF3" w:rsidRPr="00671AF3" w:rsidTr="00656E0C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671AF3" w:rsidRPr="00671AF3" w:rsidRDefault="00671AF3" w:rsidP="00656E0C">
            <w:pPr>
              <w:rPr>
                <w:bCs/>
                <w:sz w:val="22"/>
                <w:szCs w:val="22"/>
              </w:rPr>
            </w:pPr>
            <w:r w:rsidRPr="00671AF3">
              <w:rPr>
                <w:bCs/>
                <w:sz w:val="22"/>
                <w:szCs w:val="22"/>
              </w:rPr>
              <w:t>Ostatné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C0714F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149</w:t>
            </w:r>
            <w:r w:rsidR="00A3441F">
              <w:rPr>
                <w:bCs/>
                <w:sz w:val="22"/>
                <w:szCs w:val="22"/>
              </w:rPr>
              <w:t xml:space="preserve"> 516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131</w:t>
            </w:r>
          </w:p>
        </w:tc>
      </w:tr>
      <w:tr w:rsidR="00671AF3" w:rsidRPr="00671AF3" w:rsidTr="00656E0C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671AF3" w:rsidRPr="00671AF3" w:rsidRDefault="00671AF3" w:rsidP="00656E0C">
            <w:pPr>
              <w:rPr>
                <w:sz w:val="22"/>
                <w:szCs w:val="22"/>
              </w:rPr>
            </w:pPr>
            <w:r w:rsidRPr="00671AF3">
              <w:rPr>
                <w:b/>
                <w:bCs/>
                <w:sz w:val="22"/>
                <w:szCs w:val="22"/>
              </w:rPr>
              <w:t xml:space="preserve">Finančné náklady </w:t>
            </w:r>
            <w:r w:rsidRPr="00671AF3">
              <w:rPr>
                <w:bCs/>
                <w:sz w:val="22"/>
                <w:szCs w:val="22"/>
              </w:rPr>
              <w:t>– bankové poplatky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1 415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671AF3" w:rsidRPr="00671AF3" w:rsidRDefault="003732E4" w:rsidP="00656E0C">
            <w:pPr>
              <w:pStyle w:val="Texttabukyvprav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1312</w:t>
            </w:r>
          </w:p>
        </w:tc>
      </w:tr>
    </w:tbl>
    <w:p w:rsidR="00564C7A" w:rsidRPr="00671AF3" w:rsidRDefault="00564C7A" w:rsidP="00564C7A">
      <w:pPr>
        <w:jc w:val="both"/>
        <w:rPr>
          <w:sz w:val="22"/>
          <w:szCs w:val="22"/>
        </w:rPr>
      </w:pPr>
    </w:p>
    <w:p w:rsidR="00564C7A" w:rsidRPr="00937876" w:rsidRDefault="00564C7A" w:rsidP="00564C7A">
      <w:pPr>
        <w:jc w:val="both"/>
        <w:rPr>
          <w:b/>
          <w:sz w:val="22"/>
          <w:szCs w:val="22"/>
        </w:rPr>
      </w:pPr>
      <w:r w:rsidRPr="00937876">
        <w:rPr>
          <w:b/>
          <w:sz w:val="22"/>
          <w:szCs w:val="22"/>
        </w:rPr>
        <w:t xml:space="preserve">      Hospodársky výsledok za rok 201</w:t>
      </w:r>
      <w:r w:rsidR="003732E4">
        <w:rPr>
          <w:b/>
          <w:sz w:val="22"/>
          <w:szCs w:val="22"/>
        </w:rPr>
        <w:t>9</w:t>
      </w:r>
      <w:r w:rsidR="00510E66" w:rsidRPr="00937876">
        <w:rPr>
          <w:b/>
          <w:sz w:val="22"/>
          <w:szCs w:val="22"/>
        </w:rPr>
        <w:t xml:space="preserve"> </w:t>
      </w:r>
      <w:r w:rsidRPr="00937876">
        <w:rPr>
          <w:b/>
          <w:sz w:val="22"/>
          <w:szCs w:val="22"/>
        </w:rPr>
        <w:t xml:space="preserve"> je vo výške </w:t>
      </w:r>
      <w:r w:rsidR="003732E4">
        <w:rPr>
          <w:b/>
          <w:sz w:val="22"/>
          <w:szCs w:val="22"/>
        </w:rPr>
        <w:t>-</w:t>
      </w:r>
      <w:r w:rsidR="00510E66" w:rsidRPr="00937876">
        <w:rPr>
          <w:b/>
          <w:sz w:val="22"/>
          <w:szCs w:val="22"/>
        </w:rPr>
        <w:t>12</w:t>
      </w:r>
      <w:r w:rsidR="003732E4">
        <w:rPr>
          <w:b/>
          <w:sz w:val="22"/>
          <w:szCs w:val="22"/>
        </w:rPr>
        <w:t>5 348</w:t>
      </w:r>
      <w:r w:rsidR="00510E66" w:rsidRPr="00937876">
        <w:rPr>
          <w:b/>
          <w:sz w:val="22"/>
          <w:szCs w:val="22"/>
        </w:rPr>
        <w:t>,-</w:t>
      </w:r>
      <w:r w:rsidRPr="00937876">
        <w:rPr>
          <w:b/>
          <w:sz w:val="22"/>
          <w:szCs w:val="22"/>
        </w:rPr>
        <w:t xml:space="preserve"> EUR.</w:t>
      </w:r>
    </w:p>
    <w:p w:rsidR="00510E66" w:rsidRDefault="00510E66" w:rsidP="00564C7A">
      <w:pPr>
        <w:jc w:val="both"/>
        <w:rPr>
          <w:sz w:val="22"/>
          <w:szCs w:val="22"/>
        </w:rPr>
      </w:pPr>
    </w:p>
    <w:p w:rsidR="00510E66" w:rsidRDefault="00510E66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>/EURO/</w:t>
      </w:r>
    </w:p>
    <w:p w:rsidR="00510E66" w:rsidRPr="0019098A" w:rsidRDefault="00510E66" w:rsidP="00564C7A">
      <w:pPr>
        <w:jc w:val="both"/>
        <w:rPr>
          <w:b/>
          <w:sz w:val="22"/>
          <w:szCs w:val="22"/>
        </w:rPr>
      </w:pPr>
      <w:r w:rsidRPr="0019098A">
        <w:rPr>
          <w:b/>
          <w:sz w:val="22"/>
          <w:szCs w:val="22"/>
        </w:rPr>
        <w:t>Majetok spoločnosti:</w:t>
      </w:r>
    </w:p>
    <w:p w:rsidR="00510E66" w:rsidRDefault="00510E66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Neobežný majetok  </w:t>
      </w:r>
      <w:r w:rsidR="0019098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19098A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1</w:t>
      </w:r>
      <w:r w:rsidR="00A3441F">
        <w:rPr>
          <w:sz w:val="22"/>
          <w:szCs w:val="22"/>
        </w:rPr>
        <w:t>88 129</w:t>
      </w:r>
    </w:p>
    <w:p w:rsidR="00510E66" w:rsidRPr="00671AF3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Zásoby          </w:t>
      </w:r>
      <w:r w:rsidR="00A3441F">
        <w:rPr>
          <w:sz w:val="22"/>
          <w:szCs w:val="22"/>
        </w:rPr>
        <w:t xml:space="preserve">                           8 062</w:t>
      </w:r>
    </w:p>
    <w:p w:rsidR="0019098A" w:rsidRDefault="0019098A" w:rsidP="00564C7A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Dlhodobé pohľadávky</w:t>
      </w:r>
      <w:r w:rsidR="00564C7A" w:rsidRPr="00671AF3">
        <w:rPr>
          <w:noProof/>
          <w:sz w:val="22"/>
          <w:szCs w:val="22"/>
        </w:rPr>
        <w:t xml:space="preserve">   </w:t>
      </w:r>
      <w:r>
        <w:rPr>
          <w:noProof/>
          <w:sz w:val="22"/>
          <w:szCs w:val="22"/>
        </w:rPr>
        <w:t xml:space="preserve"> </w:t>
      </w:r>
      <w:r w:rsidR="00564C7A" w:rsidRPr="00671AF3">
        <w:rPr>
          <w:noProof/>
          <w:sz w:val="22"/>
          <w:szCs w:val="22"/>
        </w:rPr>
        <w:t xml:space="preserve">      </w:t>
      </w:r>
      <w:r>
        <w:rPr>
          <w:noProof/>
          <w:sz w:val="22"/>
          <w:szCs w:val="22"/>
        </w:rPr>
        <w:t xml:space="preserve">   26 </w:t>
      </w:r>
      <w:r w:rsidR="00A3441F">
        <w:rPr>
          <w:noProof/>
          <w:sz w:val="22"/>
          <w:szCs w:val="22"/>
        </w:rPr>
        <w:t>202</w:t>
      </w:r>
    </w:p>
    <w:p w:rsidR="00564C7A" w:rsidRDefault="0019098A" w:rsidP="00564C7A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Krátkodobé pohľadávky      </w:t>
      </w:r>
      <w:r w:rsidR="00A3441F">
        <w:rPr>
          <w:noProof/>
          <w:sz w:val="22"/>
          <w:szCs w:val="22"/>
        </w:rPr>
        <w:t>1 274 386</w:t>
      </w:r>
      <w:r w:rsidR="00564C7A" w:rsidRPr="00671AF3">
        <w:rPr>
          <w:noProof/>
          <w:sz w:val="22"/>
          <w:szCs w:val="22"/>
        </w:rPr>
        <w:t xml:space="preserve">  </w:t>
      </w:r>
    </w:p>
    <w:p w:rsidR="0019098A" w:rsidRDefault="0019098A" w:rsidP="00564C7A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Finančný</w:t>
      </w:r>
      <w:r w:rsidR="00A3441F">
        <w:rPr>
          <w:noProof/>
          <w:sz w:val="22"/>
          <w:szCs w:val="22"/>
        </w:rPr>
        <w:t xml:space="preserve"> majetok                  100 175</w:t>
      </w:r>
    </w:p>
    <w:p w:rsidR="0019098A" w:rsidRDefault="0019098A" w:rsidP="00564C7A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Časové rozlíšenie                      </w:t>
      </w:r>
      <w:r w:rsidR="00A3441F">
        <w:rPr>
          <w:noProof/>
          <w:sz w:val="22"/>
          <w:szCs w:val="22"/>
        </w:rPr>
        <w:t>2 672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spolu                    </w:t>
      </w:r>
      <w:r w:rsidR="00A3441F">
        <w:rPr>
          <w:sz w:val="22"/>
          <w:szCs w:val="22"/>
        </w:rPr>
        <w:t>1 599 626</w:t>
      </w:r>
    </w:p>
    <w:p w:rsidR="0019098A" w:rsidRDefault="0019098A" w:rsidP="00564C7A">
      <w:pPr>
        <w:jc w:val="both"/>
        <w:rPr>
          <w:sz w:val="22"/>
          <w:szCs w:val="22"/>
        </w:rPr>
      </w:pPr>
    </w:p>
    <w:p w:rsidR="00937876" w:rsidRDefault="00937876" w:rsidP="00564C7A">
      <w:pPr>
        <w:jc w:val="both"/>
        <w:rPr>
          <w:sz w:val="22"/>
          <w:szCs w:val="22"/>
        </w:rPr>
      </w:pPr>
    </w:p>
    <w:p w:rsidR="0019098A" w:rsidRPr="0019098A" w:rsidRDefault="0019098A" w:rsidP="00564C7A">
      <w:pPr>
        <w:jc w:val="both"/>
        <w:rPr>
          <w:b/>
          <w:sz w:val="22"/>
          <w:szCs w:val="22"/>
        </w:rPr>
      </w:pPr>
      <w:r w:rsidRPr="0019098A">
        <w:rPr>
          <w:b/>
          <w:sz w:val="22"/>
          <w:szCs w:val="22"/>
        </w:rPr>
        <w:lastRenderedPageBreak/>
        <w:t>Spolu vlastné imanie</w:t>
      </w:r>
    </w:p>
    <w:p w:rsidR="0019098A" w:rsidRPr="0019098A" w:rsidRDefault="0019098A" w:rsidP="00564C7A">
      <w:pPr>
        <w:jc w:val="both"/>
        <w:rPr>
          <w:b/>
          <w:sz w:val="22"/>
          <w:szCs w:val="22"/>
        </w:rPr>
      </w:pPr>
      <w:r w:rsidRPr="0019098A">
        <w:rPr>
          <w:b/>
          <w:sz w:val="22"/>
          <w:szCs w:val="22"/>
        </w:rPr>
        <w:t>a záväzky: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Vlastné imanie                      </w:t>
      </w:r>
      <w:r w:rsidR="00A3441F">
        <w:rPr>
          <w:sz w:val="22"/>
          <w:szCs w:val="22"/>
        </w:rPr>
        <w:t>186 099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Dlhodobé záväzky                    </w:t>
      </w:r>
      <w:r w:rsidR="00A3441F">
        <w:rPr>
          <w:sz w:val="22"/>
          <w:szCs w:val="22"/>
        </w:rPr>
        <w:t>4 802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Krátkodobé záväzky         </w:t>
      </w:r>
      <w:r w:rsidR="00937876">
        <w:rPr>
          <w:sz w:val="22"/>
          <w:szCs w:val="22"/>
        </w:rPr>
        <w:t xml:space="preserve">  </w:t>
      </w:r>
      <w:r w:rsidR="00A3441F">
        <w:rPr>
          <w:sz w:val="22"/>
          <w:szCs w:val="22"/>
        </w:rPr>
        <w:t>1 266 536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Krátkodobé rezervy            </w:t>
      </w:r>
      <w:r w:rsidR="0093787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3441F">
        <w:rPr>
          <w:sz w:val="22"/>
          <w:szCs w:val="22"/>
        </w:rPr>
        <w:t>142 189</w:t>
      </w:r>
      <w:r>
        <w:rPr>
          <w:sz w:val="22"/>
          <w:szCs w:val="22"/>
        </w:rPr>
        <w:t xml:space="preserve"> 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Časové rozlíšenie               </w:t>
      </w:r>
      <w:r w:rsidR="00A3441F">
        <w:rPr>
          <w:sz w:val="22"/>
          <w:szCs w:val="22"/>
        </w:rPr>
        <w:t xml:space="preserve">             0</w:t>
      </w:r>
      <w:r>
        <w:rPr>
          <w:sz w:val="22"/>
          <w:szCs w:val="22"/>
        </w:rPr>
        <w:t xml:space="preserve">   </w:t>
      </w:r>
      <w:r w:rsidR="0093787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 w:rsidR="00A3441F">
        <w:rPr>
          <w:sz w:val="22"/>
          <w:szCs w:val="22"/>
        </w:rPr>
        <w:t xml:space="preserve">    </w:t>
      </w:r>
    </w:p>
    <w:p w:rsidR="0019098A" w:rsidRDefault="0019098A" w:rsidP="00564C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Spolu                              </w:t>
      </w:r>
      <w:r w:rsidR="00937876">
        <w:rPr>
          <w:sz w:val="22"/>
          <w:szCs w:val="22"/>
        </w:rPr>
        <w:t xml:space="preserve">  </w:t>
      </w:r>
      <w:r w:rsidR="00A3441F">
        <w:rPr>
          <w:sz w:val="22"/>
          <w:szCs w:val="22"/>
        </w:rPr>
        <w:t>1 599 626</w:t>
      </w:r>
    </w:p>
    <w:p w:rsidR="00B1358D" w:rsidRDefault="0019098A" w:rsidP="00B1358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1358D" w:rsidRPr="00B1358D" w:rsidRDefault="00B1358D" w:rsidP="00B1358D">
      <w:pPr>
        <w:jc w:val="both"/>
        <w:rPr>
          <w:b/>
          <w:sz w:val="22"/>
          <w:szCs w:val="22"/>
        </w:rPr>
      </w:pPr>
      <w:r w:rsidRPr="00B1358D">
        <w:rPr>
          <w:b/>
          <w:sz w:val="22"/>
          <w:szCs w:val="22"/>
        </w:rPr>
        <w:t xml:space="preserve">Informácie, ktoré vysvetľujú a doplňujú súvahu </w:t>
      </w:r>
    </w:p>
    <w:p w:rsidR="00B1358D" w:rsidRDefault="00B1358D" w:rsidP="00B1358D">
      <w:pPr>
        <w:pStyle w:val="Nadpis2"/>
        <w:spacing w:line="240" w:lineRule="auto"/>
        <w:ind w:left="284" w:hanging="284"/>
        <w:rPr>
          <w:b w:val="0"/>
          <w:bCs/>
          <w:sz w:val="20"/>
          <w:lang w:val="sk-SK"/>
        </w:rPr>
      </w:pPr>
    </w:p>
    <w:p w:rsidR="00C0714F" w:rsidRPr="00C0714F" w:rsidRDefault="00B1358D" w:rsidP="00C0714F">
      <w:pPr>
        <w:pStyle w:val="Nadpis2"/>
        <w:spacing w:line="240" w:lineRule="auto"/>
        <w:ind w:left="284" w:hanging="284"/>
        <w:rPr>
          <w:bCs/>
          <w:sz w:val="20"/>
          <w:lang w:val="sk-SK"/>
        </w:rPr>
      </w:pPr>
      <w:r w:rsidRPr="00C0714F">
        <w:rPr>
          <w:bCs/>
          <w:sz w:val="20"/>
          <w:lang w:val="sk-SK"/>
        </w:rPr>
        <w:t>Dlhodobý nehmotný majetok</w:t>
      </w:r>
      <w:r w:rsidR="00C0714F" w:rsidRPr="00C0714F">
        <w:rPr>
          <w:bCs/>
          <w:sz w:val="20"/>
          <w:lang w:val="sk-SK"/>
        </w:rPr>
        <w:t>:</w:t>
      </w:r>
    </w:p>
    <w:p w:rsidR="00C0714F" w:rsidRDefault="00C0714F" w:rsidP="00C0714F">
      <w:pPr>
        <w:pStyle w:val="Nadpis2"/>
        <w:spacing w:line="240" w:lineRule="auto"/>
        <w:ind w:left="284" w:hanging="284"/>
        <w:rPr>
          <w:bCs/>
          <w:sz w:val="20"/>
          <w:lang w:val="sk-SK"/>
        </w:rPr>
      </w:pPr>
    </w:p>
    <w:p w:rsidR="00B1358D" w:rsidRPr="00C0714F" w:rsidRDefault="00B1358D" w:rsidP="00C0714F">
      <w:pPr>
        <w:pStyle w:val="Nadpis2"/>
        <w:spacing w:line="240" w:lineRule="auto"/>
        <w:ind w:left="284" w:hanging="284"/>
        <w:rPr>
          <w:b w:val="0"/>
          <w:bCs/>
          <w:sz w:val="20"/>
          <w:lang w:val="sk-SK"/>
        </w:rPr>
      </w:pPr>
      <w:r w:rsidRPr="00B1358D">
        <w:rPr>
          <w:bCs/>
          <w:sz w:val="20"/>
          <w:lang w:val="sk-SK"/>
        </w:rPr>
        <w:t xml:space="preserve"> </w:t>
      </w:r>
      <w:r w:rsidR="00C0714F">
        <w:rPr>
          <w:bCs/>
          <w:sz w:val="20"/>
          <w:lang w:val="sk-SK"/>
        </w:rPr>
        <w:t xml:space="preserve">- </w:t>
      </w:r>
      <w:r w:rsidR="00C0714F">
        <w:rPr>
          <w:b w:val="0"/>
          <w:bCs/>
          <w:sz w:val="20"/>
          <w:lang w:val="sk-SK"/>
        </w:rPr>
        <w:t>predstavuje software v obstarávacej hodnote 6000 € a zostatkovej hodnote 4 500 €</w:t>
      </w:r>
    </w:p>
    <w:p w:rsidR="00B1358D" w:rsidRPr="00C0714F" w:rsidRDefault="00B1358D" w:rsidP="00B1358D">
      <w:pPr>
        <w:pStyle w:val="Nadpis2"/>
        <w:spacing w:before="360" w:after="240"/>
        <w:ind w:left="284" w:hanging="284"/>
        <w:rPr>
          <w:bCs/>
          <w:sz w:val="20"/>
          <w:lang w:val="sk-SK"/>
        </w:rPr>
      </w:pPr>
      <w:r w:rsidRPr="00C0714F">
        <w:rPr>
          <w:bCs/>
          <w:sz w:val="20"/>
          <w:lang w:val="sk-SK"/>
        </w:rPr>
        <w:t>Dlhodobý hmotný majetok</w:t>
      </w:r>
      <w:r w:rsidR="00C0714F" w:rsidRPr="00C0714F">
        <w:rPr>
          <w:bCs/>
          <w:sz w:val="20"/>
          <w:lang w:val="sk-SK"/>
        </w:rPr>
        <w:t>:</w:t>
      </w:r>
    </w:p>
    <w:tbl>
      <w:tblPr>
        <w:tblW w:w="4833" w:type="pct"/>
        <w:jc w:val="center"/>
        <w:tblInd w:w="-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72"/>
        <w:gridCol w:w="836"/>
        <w:gridCol w:w="954"/>
        <w:gridCol w:w="837"/>
        <w:gridCol w:w="954"/>
        <w:gridCol w:w="954"/>
        <w:gridCol w:w="958"/>
      </w:tblGrid>
      <w:tr w:rsidR="00B1358D" w:rsidRPr="00B1358D" w:rsidTr="00656E0C">
        <w:trPr>
          <w:trHeight w:val="267"/>
          <w:jc w:val="center"/>
        </w:trPr>
        <w:tc>
          <w:tcPr>
            <w:tcW w:w="2843" w:type="dxa"/>
            <w:vMerge w:val="restart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/>
                <w:bCs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jc w:val="center"/>
              <w:rPr>
                <w:b/>
                <w:color w:val="000000"/>
                <w:sz w:val="16"/>
                <w:szCs w:val="16"/>
                <w:lang w:eastAsia="cs-CZ"/>
              </w:rPr>
            </w:pPr>
            <w:r w:rsidRPr="00B1358D">
              <w:rPr>
                <w:b/>
                <w:color w:val="000000"/>
                <w:sz w:val="16"/>
                <w:szCs w:val="16"/>
                <w:lang w:eastAsia="cs-CZ"/>
              </w:rPr>
              <w:t>Bežné účtovné obdobie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jc w:val="center"/>
              <w:rPr>
                <w:b/>
                <w:color w:val="000000"/>
                <w:sz w:val="16"/>
                <w:szCs w:val="16"/>
                <w:lang w:eastAsia="cs-CZ"/>
              </w:rPr>
            </w:pPr>
            <w:r w:rsidRPr="00B1358D">
              <w:rPr>
                <w:b/>
                <w:color w:val="000000"/>
                <w:sz w:val="16"/>
                <w:szCs w:val="16"/>
                <w:lang w:eastAsia="cs-CZ"/>
              </w:rPr>
              <w:t>Bezprostredne predchádzajúce účtovné obdobie</w:t>
            </w:r>
          </w:p>
        </w:tc>
      </w:tr>
      <w:tr w:rsidR="00B1358D" w:rsidRPr="00B1358D" w:rsidTr="00656E0C">
        <w:trPr>
          <w:trHeight w:val="267"/>
          <w:jc w:val="center"/>
        </w:trPr>
        <w:tc>
          <w:tcPr>
            <w:tcW w:w="2843" w:type="dxa"/>
            <w:vMerge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B1358D">
              <w:rPr>
                <w:rFonts w:cs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B1358D">
              <w:rPr>
                <w:rFonts w:cs="Arial Narrow"/>
                <w:b/>
                <w:bCs/>
                <w:color w:val="000000"/>
                <w:sz w:val="16"/>
                <w:szCs w:val="16"/>
              </w:rPr>
              <w:t>Samostatné hnuteľné veci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B1358D">
              <w:rPr>
                <w:rFonts w:cs="Arial Narrow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B1358D">
              <w:rPr>
                <w:rFonts w:cs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B1358D">
              <w:rPr>
                <w:rFonts w:cs="Arial Narrow"/>
                <w:b/>
                <w:bCs/>
                <w:color w:val="000000"/>
                <w:sz w:val="16"/>
                <w:szCs w:val="16"/>
              </w:rPr>
              <w:t>Samostatné hnuteľné veci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B1358D">
              <w:rPr>
                <w:rFonts w:cs="Arial Narrow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B1358D" w:rsidRPr="00B1358D" w:rsidTr="00656E0C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color w:val="000000"/>
                <w:sz w:val="18"/>
                <w:szCs w:val="18"/>
                <w:lang w:eastAsia="cs-CZ"/>
              </w:rPr>
            </w:pPr>
            <w:r w:rsidRPr="00B1358D">
              <w:rPr>
                <w:rFonts w:cs="Arial Narrow"/>
                <w:b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B1358D" w:rsidRPr="00B1358D" w:rsidTr="00656E0C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Stav na začiatku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237 129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65 832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 w:rsidRPr="00B1358D">
              <w:rPr>
                <w:b/>
                <w:bCs/>
                <w:color w:val="000000"/>
                <w:sz w:val="18"/>
              </w:rPr>
              <w:t>302 961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237 129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C0714F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65</w:t>
            </w:r>
            <w:r w:rsidR="00C0714F">
              <w:rPr>
                <w:bCs/>
                <w:color w:val="000000"/>
                <w:sz w:val="18"/>
              </w:rPr>
              <w:t xml:space="preserve"> 832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B1358D" w:rsidP="00C0714F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 w:rsidRPr="00B1358D">
              <w:rPr>
                <w:b/>
                <w:bCs/>
                <w:color w:val="000000"/>
                <w:sz w:val="18"/>
              </w:rPr>
              <w:t xml:space="preserve">302 </w:t>
            </w:r>
            <w:r w:rsidR="00C0714F">
              <w:rPr>
                <w:b/>
                <w:bCs/>
                <w:color w:val="000000"/>
                <w:sz w:val="18"/>
              </w:rPr>
              <w:t>961</w:t>
            </w:r>
          </w:p>
        </w:tc>
      </w:tr>
      <w:tr w:rsidR="00B1358D" w:rsidRPr="00B1358D" w:rsidTr="00656E0C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B1358D" w:rsidRPr="00B1358D" w:rsidTr="00656E0C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B1358D" w:rsidRPr="00B1358D" w:rsidTr="00656E0C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237 129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65 832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 w:rsidRPr="00B1358D">
              <w:rPr>
                <w:b/>
                <w:bCs/>
                <w:color w:val="000000"/>
                <w:sz w:val="18"/>
              </w:rPr>
              <w:t>302 961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237 129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65 832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 w:rsidRPr="00B1358D">
              <w:rPr>
                <w:b/>
                <w:bCs/>
                <w:color w:val="000000"/>
                <w:sz w:val="18"/>
              </w:rPr>
              <w:t>302 961</w:t>
            </w:r>
          </w:p>
        </w:tc>
      </w:tr>
      <w:tr w:rsidR="00B1358D" w:rsidRPr="00B1358D" w:rsidTr="00656E0C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spacing w:before="0"/>
              <w:jc w:val="left"/>
              <w:rPr>
                <w:bCs/>
                <w:color w:val="000000"/>
                <w:sz w:val="18"/>
              </w:rPr>
            </w:pPr>
            <w:r w:rsidRPr="00B1358D">
              <w:rPr>
                <w:rFonts w:cs="Arial Narrow"/>
                <w:b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spacing w:before="0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spacing w:before="0"/>
              <w:jc w:val="left"/>
              <w:rPr>
                <w:b/>
                <w:bCs/>
                <w:color w:val="000000"/>
                <w:sz w:val="18"/>
              </w:rPr>
            </w:pPr>
          </w:p>
        </w:tc>
      </w:tr>
      <w:tr w:rsidR="00B1358D" w:rsidRPr="00B1358D" w:rsidTr="00656E0C">
        <w:trPr>
          <w:trHeight w:val="28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49 407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62 666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112 073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43 478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60 880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104 358</w:t>
            </w:r>
          </w:p>
        </w:tc>
      </w:tr>
      <w:tr w:rsidR="00B1358D" w:rsidRPr="00B1358D" w:rsidTr="00656E0C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5 929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C0714F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1</w:t>
            </w:r>
            <w:r w:rsidR="00C0714F">
              <w:rPr>
                <w:bCs/>
                <w:color w:val="000000"/>
                <w:sz w:val="18"/>
              </w:rPr>
              <w:t xml:space="preserve"> 330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C0714F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 w:rsidRPr="00B1358D">
              <w:rPr>
                <w:b/>
                <w:bCs/>
                <w:color w:val="000000"/>
                <w:sz w:val="18"/>
              </w:rPr>
              <w:t>7</w:t>
            </w:r>
            <w:r w:rsidR="00C0714F">
              <w:rPr>
                <w:b/>
                <w:bCs/>
                <w:color w:val="000000"/>
                <w:sz w:val="18"/>
              </w:rPr>
              <w:t xml:space="preserve"> 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  <w:r w:rsidRPr="00B1358D">
              <w:rPr>
                <w:bCs/>
                <w:color w:val="000000"/>
                <w:sz w:val="18"/>
              </w:rPr>
              <w:t>5 929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1 786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7 715</w:t>
            </w:r>
          </w:p>
        </w:tc>
      </w:tr>
      <w:tr w:rsidR="00B1358D" w:rsidRPr="00B1358D" w:rsidTr="00656E0C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B1358D" w:rsidRPr="00B1358D" w:rsidTr="00656E0C">
        <w:trPr>
          <w:trHeight w:val="242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55 336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C0714F" w:rsidP="00C0714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63 996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085094" w:rsidP="0008509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119 332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08509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49 407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08509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62 666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085094" w:rsidP="0008509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112 073</w:t>
            </w:r>
          </w:p>
        </w:tc>
      </w:tr>
      <w:tr w:rsidR="00B1358D" w:rsidRPr="00B1358D" w:rsidTr="00656E0C">
        <w:trPr>
          <w:trHeight w:val="242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jc w:val="left"/>
              <w:rPr>
                <w:bCs/>
                <w:color w:val="000000"/>
                <w:sz w:val="18"/>
              </w:rPr>
            </w:pPr>
            <w:r w:rsidRPr="00B1358D">
              <w:rPr>
                <w:rFonts w:cs="Arial Narrow"/>
                <w:b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exttabukyvpravo"/>
              <w:jc w:val="left"/>
              <w:rPr>
                <w:b/>
                <w:bCs/>
                <w:color w:val="000000"/>
                <w:sz w:val="18"/>
              </w:rPr>
            </w:pPr>
          </w:p>
        </w:tc>
      </w:tr>
      <w:tr w:rsidR="00B1358D" w:rsidRPr="00B1358D" w:rsidTr="00656E0C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187 722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3 166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190 888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193 651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4 952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198 603</w:t>
            </w:r>
          </w:p>
        </w:tc>
      </w:tr>
      <w:tr w:rsidR="00B1358D" w:rsidRPr="00B1358D" w:rsidTr="00656E0C">
        <w:trPr>
          <w:trHeight w:val="290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B1358D" w:rsidRPr="00B1358D" w:rsidRDefault="00B1358D" w:rsidP="00656E0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B1358D">
              <w:rPr>
                <w:rFonts w:cs="Arial Narrow"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181 793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1 836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183 629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187 722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3 166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190 888</w:t>
            </w:r>
          </w:p>
        </w:tc>
      </w:tr>
    </w:tbl>
    <w:p w:rsidR="00B1358D" w:rsidRPr="00B1358D" w:rsidRDefault="00B1358D" w:rsidP="00B1358D">
      <w:pPr>
        <w:rPr>
          <w:lang w:eastAsia="cs-CZ"/>
        </w:rPr>
      </w:pPr>
    </w:p>
    <w:p w:rsidR="00B1358D" w:rsidRPr="00B1358D" w:rsidRDefault="00B1358D" w:rsidP="00B1358D">
      <w:pPr>
        <w:rPr>
          <w:lang w:eastAsia="cs-CZ"/>
        </w:rPr>
      </w:pPr>
    </w:p>
    <w:p w:rsidR="00B1358D" w:rsidRPr="00B1358D" w:rsidRDefault="00517A30" w:rsidP="00B1358D">
      <w:pPr>
        <w:pStyle w:val="Nadpis2"/>
        <w:spacing w:after="240"/>
        <w:ind w:left="284" w:hanging="284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 xml:space="preserve">     </w:t>
      </w:r>
      <w:r w:rsidR="00B1358D" w:rsidRPr="00B1358D">
        <w:rPr>
          <w:b w:val="0"/>
          <w:bCs/>
          <w:sz w:val="20"/>
          <w:lang w:val="sk-SK"/>
        </w:rPr>
        <w:t>Hodnota pohľadávok podľa zostatkovej doby splatnosti</w:t>
      </w:r>
    </w:p>
    <w:tbl>
      <w:tblPr>
        <w:tblW w:w="4685" w:type="pct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07"/>
        <w:gridCol w:w="1788"/>
        <w:gridCol w:w="1929"/>
      </w:tblGrid>
      <w:tr w:rsidR="00B1358D" w:rsidRPr="00B1358D" w:rsidTr="00656E0C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Bežné                                           účtovné obdobie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B1358D" w:rsidRPr="00B1358D" w:rsidTr="00656E0C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rFonts w:cs="Arial"/>
                <w:sz w:val="18"/>
                <w:szCs w:val="21"/>
              </w:rPr>
            </w:pPr>
            <w:r w:rsidRPr="00B1358D">
              <w:rPr>
                <w:rFonts w:cs="Arial"/>
                <w:sz w:val="18"/>
                <w:szCs w:val="21"/>
              </w:rPr>
              <w:t>Pohľadávky po lehote splatnosti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358D" w:rsidRPr="00085094" w:rsidRDefault="00085094" w:rsidP="00656E0C">
            <w:pPr>
              <w:pStyle w:val="Texttabukyvpravo"/>
              <w:rPr>
                <w:bCs/>
                <w:sz w:val="18"/>
              </w:rPr>
            </w:pPr>
            <w:r w:rsidRPr="00085094">
              <w:rPr>
                <w:bCs/>
                <w:sz w:val="18"/>
              </w:rPr>
              <w:t>46 898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B1358D" w:rsidRPr="00B1358D" w:rsidRDefault="00085094" w:rsidP="00085094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94 724</w:t>
            </w:r>
          </w:p>
        </w:tc>
      </w:tr>
      <w:tr w:rsidR="00B1358D" w:rsidRPr="00B1358D" w:rsidTr="00656E0C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rFonts w:cs="Arial"/>
                <w:sz w:val="18"/>
                <w:szCs w:val="21"/>
              </w:rPr>
            </w:pPr>
            <w:r w:rsidRPr="00B1358D">
              <w:rPr>
                <w:rFonts w:cs="Arial"/>
                <w:sz w:val="18"/>
                <w:szCs w:val="21"/>
              </w:rPr>
              <w:t>Pohľadávky so zostatkovou dobou splatnosti do jedného roka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358D" w:rsidRPr="00085094" w:rsidRDefault="00085094" w:rsidP="00656E0C">
            <w:pPr>
              <w:pStyle w:val="Texttabukyvpravo"/>
              <w:rPr>
                <w:bCs/>
                <w:sz w:val="18"/>
              </w:rPr>
            </w:pPr>
            <w:r w:rsidRPr="00085094">
              <w:rPr>
                <w:bCs/>
                <w:sz w:val="18"/>
              </w:rPr>
              <w:t>1 236 858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2 580 830</w:t>
            </w:r>
          </w:p>
        </w:tc>
      </w:tr>
      <w:tr w:rsidR="00B1358D" w:rsidRPr="00B1358D" w:rsidTr="00656E0C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rFonts w:cs="Arial"/>
                <w:b/>
                <w:sz w:val="18"/>
                <w:szCs w:val="21"/>
              </w:rPr>
            </w:pPr>
            <w:r w:rsidRPr="00B1358D">
              <w:rPr>
                <w:rFonts w:cs="Arial"/>
                <w:b/>
                <w:sz w:val="18"/>
                <w:szCs w:val="21"/>
              </w:rPr>
              <w:t>Krátkodobé pohľadávky spolu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358D" w:rsidRPr="00085094" w:rsidRDefault="00085094" w:rsidP="00656E0C">
            <w:pPr>
              <w:pStyle w:val="Texttabukyvpravo"/>
              <w:rPr>
                <w:b/>
                <w:bCs/>
                <w:sz w:val="18"/>
              </w:rPr>
            </w:pPr>
            <w:r w:rsidRPr="00085094">
              <w:rPr>
                <w:b/>
                <w:bCs/>
                <w:sz w:val="18"/>
              </w:rPr>
              <w:t>1 283 756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2 675 554</w:t>
            </w:r>
          </w:p>
        </w:tc>
      </w:tr>
    </w:tbl>
    <w:p w:rsidR="00B1358D" w:rsidRPr="00B1358D" w:rsidRDefault="00B1358D" w:rsidP="00B1358D">
      <w:pPr>
        <w:spacing w:before="120"/>
        <w:ind w:left="851" w:hanging="567"/>
        <w:rPr>
          <w:i/>
          <w:sz w:val="20"/>
          <w:szCs w:val="20"/>
        </w:rPr>
      </w:pPr>
    </w:p>
    <w:p w:rsidR="00B1358D" w:rsidRPr="00B1358D" w:rsidRDefault="00B1358D" w:rsidP="00B1358D">
      <w:pPr>
        <w:rPr>
          <w:color w:val="000000"/>
          <w:lang w:eastAsia="cs-CZ"/>
        </w:rPr>
      </w:pPr>
    </w:p>
    <w:p w:rsidR="00B1358D" w:rsidRPr="00B1358D" w:rsidRDefault="00517A30" w:rsidP="00B1358D">
      <w:pPr>
        <w:pStyle w:val="Nadpis2"/>
        <w:spacing w:after="240"/>
        <w:ind w:left="284" w:hanging="284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lastRenderedPageBreak/>
        <w:t xml:space="preserve">      </w:t>
      </w:r>
      <w:r w:rsidR="00B1358D" w:rsidRPr="00B1358D">
        <w:rPr>
          <w:b w:val="0"/>
          <w:bCs/>
          <w:sz w:val="20"/>
          <w:lang w:val="sk-SK"/>
        </w:rPr>
        <w:t>Odložená daňová pohľadávka</w:t>
      </w:r>
    </w:p>
    <w:tbl>
      <w:tblPr>
        <w:tblW w:w="4670" w:type="pct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651"/>
        <w:gridCol w:w="1788"/>
        <w:gridCol w:w="2161"/>
      </w:tblGrid>
      <w:tr w:rsidR="00B1358D" w:rsidRPr="00B1358D" w:rsidTr="00656E0C">
        <w:trPr>
          <w:trHeight w:val="463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B1358D" w:rsidRPr="00B1358D" w:rsidTr="00656E0C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bCs/>
                <w:sz w:val="18"/>
                <w:szCs w:val="21"/>
              </w:rPr>
            </w:pPr>
            <w:r w:rsidRPr="00B1358D">
              <w:rPr>
                <w:bCs/>
                <w:sz w:val="18"/>
                <w:szCs w:val="21"/>
              </w:rPr>
              <w:t>Odpočítateľné dočasné rozdiely medzi účtovnou hodnotou majetku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-9 370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-10 868</w:t>
            </w:r>
          </w:p>
        </w:tc>
      </w:tr>
      <w:tr w:rsidR="00B1358D" w:rsidRPr="00B1358D" w:rsidTr="00656E0C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bCs/>
                <w:sz w:val="18"/>
                <w:szCs w:val="21"/>
              </w:rPr>
            </w:pPr>
            <w:r w:rsidRPr="00B1358D">
              <w:rPr>
                <w:bCs/>
                <w:sz w:val="18"/>
                <w:szCs w:val="21"/>
              </w:rPr>
              <w:t>Zdaniteľné dočasné rozdiely medzi účtovnou hodnotou majetku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22 893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24 391</w:t>
            </w:r>
          </w:p>
        </w:tc>
      </w:tr>
      <w:tr w:rsidR="00B1358D" w:rsidRPr="00B1358D" w:rsidTr="00656E0C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bCs/>
                <w:sz w:val="18"/>
                <w:szCs w:val="21"/>
              </w:rPr>
            </w:pPr>
            <w:r w:rsidRPr="00B1358D">
              <w:rPr>
                <w:bCs/>
                <w:sz w:val="18"/>
                <w:szCs w:val="21"/>
              </w:rPr>
              <w:t>Odpočítateľné dočasné rozdiely medzi účtovnou hodnotou záväzkov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-138 293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-137 793</w:t>
            </w:r>
          </w:p>
        </w:tc>
      </w:tr>
      <w:tr w:rsidR="00B1358D" w:rsidRPr="00B1358D" w:rsidTr="00656E0C">
        <w:trPr>
          <w:trHeight w:val="241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spacing w:before="60" w:after="60"/>
              <w:rPr>
                <w:bCs/>
                <w:i/>
                <w:sz w:val="18"/>
                <w:szCs w:val="21"/>
              </w:rPr>
            </w:pPr>
            <w:r w:rsidRPr="00B1358D">
              <w:rPr>
                <w:bCs/>
                <w:i/>
                <w:sz w:val="18"/>
                <w:szCs w:val="21"/>
              </w:rPr>
              <w:t>Sadzba dane z príjmov ( v %)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i/>
                <w:color w:val="000000"/>
                <w:sz w:val="18"/>
              </w:rPr>
            </w:pPr>
            <w:r w:rsidRPr="00B1358D">
              <w:rPr>
                <w:bCs/>
                <w:i/>
                <w:color w:val="000000"/>
                <w:sz w:val="18"/>
              </w:rPr>
              <w:t>21%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i/>
                <w:sz w:val="18"/>
              </w:rPr>
            </w:pPr>
            <w:r w:rsidRPr="00B1358D">
              <w:rPr>
                <w:bCs/>
                <w:i/>
                <w:sz w:val="18"/>
              </w:rPr>
              <w:t>21%</w:t>
            </w:r>
          </w:p>
        </w:tc>
      </w:tr>
      <w:tr w:rsidR="00B1358D" w:rsidRPr="00B1358D" w:rsidTr="00656E0C">
        <w:trPr>
          <w:trHeight w:val="245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B1358D">
              <w:rPr>
                <w:b/>
                <w:bCs/>
                <w:sz w:val="18"/>
                <w:szCs w:val="21"/>
              </w:rPr>
              <w:t>Odložená daňová pohľadávka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26 202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26 097</w:t>
            </w:r>
          </w:p>
        </w:tc>
      </w:tr>
      <w:tr w:rsidR="00B1358D" w:rsidRPr="00B1358D" w:rsidTr="00656E0C">
        <w:trPr>
          <w:trHeight w:val="249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spacing w:before="60" w:after="60"/>
              <w:rPr>
                <w:bCs/>
                <w:sz w:val="18"/>
                <w:szCs w:val="21"/>
              </w:rPr>
            </w:pPr>
            <w:r w:rsidRPr="00B1358D">
              <w:rPr>
                <w:bCs/>
                <w:sz w:val="18"/>
                <w:szCs w:val="21"/>
              </w:rPr>
              <w:t>Uplatnená daňová pohľadávka (zníženie nákladov)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105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124</w:t>
            </w:r>
          </w:p>
        </w:tc>
      </w:tr>
      <w:tr w:rsidR="00B1358D" w:rsidRPr="00B1358D" w:rsidTr="00656E0C">
        <w:trPr>
          <w:trHeight w:val="267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spacing w:before="60" w:after="60"/>
              <w:rPr>
                <w:bCs/>
                <w:sz w:val="18"/>
                <w:szCs w:val="21"/>
              </w:rPr>
            </w:pPr>
            <w:r w:rsidRPr="00B1358D">
              <w:rPr>
                <w:bCs/>
                <w:sz w:val="18"/>
                <w:szCs w:val="21"/>
              </w:rPr>
              <w:t>Zmena odloženého záväzku (zaúčtovaná ako náklad)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sz w:val="18"/>
              </w:rPr>
            </w:pPr>
            <w:r w:rsidRPr="00B1358D">
              <w:rPr>
                <w:bCs/>
                <w:sz w:val="18"/>
              </w:rPr>
              <w:t>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B1358D" w:rsidRPr="00B1358D" w:rsidRDefault="00B1358D" w:rsidP="00656E0C">
            <w:pPr>
              <w:pStyle w:val="Texttabukyvpravo"/>
              <w:rPr>
                <w:bCs/>
                <w:sz w:val="18"/>
              </w:rPr>
            </w:pPr>
            <w:r w:rsidRPr="00B1358D">
              <w:rPr>
                <w:bCs/>
                <w:sz w:val="18"/>
              </w:rPr>
              <w:t>0</w:t>
            </w:r>
          </w:p>
        </w:tc>
      </w:tr>
    </w:tbl>
    <w:p w:rsidR="00B1358D" w:rsidRPr="00B1358D" w:rsidRDefault="00B1358D" w:rsidP="00B1358D">
      <w:pPr>
        <w:pStyle w:val="Nadpis2"/>
        <w:spacing w:after="240"/>
        <w:ind w:left="284"/>
        <w:rPr>
          <w:b w:val="0"/>
          <w:bCs/>
          <w:lang w:val="sk-SK"/>
        </w:rPr>
      </w:pPr>
    </w:p>
    <w:p w:rsidR="00B1358D" w:rsidRPr="00517A30" w:rsidRDefault="00517A30" w:rsidP="00B1358D">
      <w:pPr>
        <w:pStyle w:val="Nadpis2"/>
        <w:spacing w:after="240"/>
        <w:ind w:left="284" w:hanging="284"/>
        <w:rPr>
          <w:b w:val="0"/>
          <w:bCs/>
          <w:sz w:val="22"/>
          <w:szCs w:val="22"/>
          <w:lang w:val="sk-SK"/>
        </w:rPr>
      </w:pPr>
      <w:r>
        <w:rPr>
          <w:b w:val="0"/>
          <w:bCs/>
          <w:sz w:val="22"/>
          <w:szCs w:val="22"/>
          <w:lang w:val="sk-SK"/>
        </w:rPr>
        <w:t xml:space="preserve">     </w:t>
      </w:r>
      <w:r w:rsidR="00B1358D" w:rsidRPr="00517A30">
        <w:rPr>
          <w:b w:val="0"/>
          <w:bCs/>
          <w:sz w:val="22"/>
          <w:szCs w:val="22"/>
          <w:lang w:val="sk-SK"/>
        </w:rPr>
        <w:t>Významné zložky krátkodobého finančného majetku</w:t>
      </w:r>
    </w:p>
    <w:tbl>
      <w:tblPr>
        <w:tblW w:w="4651" w:type="pct"/>
        <w:jc w:val="center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65"/>
        <w:gridCol w:w="2213"/>
        <w:gridCol w:w="2191"/>
      </w:tblGrid>
      <w:tr w:rsidR="00B1358D" w:rsidRPr="00B1358D" w:rsidTr="00656E0C">
        <w:trPr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1358D" w:rsidRPr="00B1358D" w:rsidRDefault="00B1358D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B1358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B1358D" w:rsidRPr="00B1358D" w:rsidTr="00656E0C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sz w:val="18"/>
                <w:szCs w:val="21"/>
              </w:rPr>
            </w:pPr>
            <w:r w:rsidRPr="00B1358D">
              <w:rPr>
                <w:sz w:val="18"/>
                <w:szCs w:val="21"/>
              </w:rPr>
              <w:t>Pokladnica, ceniny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4 019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5 296</w:t>
            </w:r>
          </w:p>
        </w:tc>
      </w:tr>
      <w:tr w:rsidR="00B1358D" w:rsidRPr="00B1358D" w:rsidTr="00656E0C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rFonts w:cs="Arial"/>
                <w:bCs/>
                <w:sz w:val="18"/>
                <w:szCs w:val="21"/>
              </w:rPr>
            </w:pPr>
            <w:r w:rsidRPr="00B1358D">
              <w:rPr>
                <w:rFonts w:cs="Arial"/>
                <w:bCs/>
                <w:sz w:val="18"/>
                <w:szCs w:val="21"/>
              </w:rPr>
              <w:t>Bežné bankové účty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96 156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503 342</w:t>
            </w:r>
          </w:p>
        </w:tc>
      </w:tr>
      <w:tr w:rsidR="00B1358D" w:rsidRPr="00B1358D" w:rsidTr="00656E0C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B1358D" w:rsidRPr="00B1358D" w:rsidRDefault="00B1358D" w:rsidP="00656E0C">
            <w:pPr>
              <w:rPr>
                <w:rFonts w:cs="Arial"/>
                <w:b/>
                <w:bCs/>
                <w:sz w:val="18"/>
                <w:szCs w:val="21"/>
              </w:rPr>
            </w:pPr>
            <w:r w:rsidRPr="00B1358D">
              <w:rPr>
                <w:rFonts w:cs="Arial"/>
                <w:b/>
                <w:bCs/>
                <w:sz w:val="18"/>
                <w:szCs w:val="21"/>
              </w:rPr>
              <w:t>Spolu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100 175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1358D" w:rsidRPr="00B1358D" w:rsidRDefault="00085094" w:rsidP="00656E0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508 638</w:t>
            </w:r>
          </w:p>
        </w:tc>
      </w:tr>
    </w:tbl>
    <w:p w:rsidR="00937876" w:rsidRPr="00B1358D" w:rsidRDefault="00937876" w:rsidP="00564C7A">
      <w:pPr>
        <w:jc w:val="both"/>
        <w:rPr>
          <w:sz w:val="22"/>
          <w:szCs w:val="22"/>
        </w:rPr>
      </w:pPr>
    </w:p>
    <w:p w:rsidR="008026E1" w:rsidRPr="008026E1" w:rsidRDefault="008026E1" w:rsidP="008026E1">
      <w:pPr>
        <w:pStyle w:val="Nadpis2"/>
        <w:ind w:left="284" w:hanging="284"/>
        <w:rPr>
          <w:b w:val="0"/>
          <w:bCs/>
          <w:sz w:val="22"/>
          <w:szCs w:val="22"/>
          <w:lang w:val="sk-SK"/>
        </w:rPr>
      </w:pPr>
      <w:r>
        <w:rPr>
          <w:b w:val="0"/>
          <w:bCs/>
          <w:sz w:val="22"/>
          <w:szCs w:val="22"/>
          <w:lang w:val="sk-SK"/>
        </w:rPr>
        <w:t xml:space="preserve">     </w:t>
      </w:r>
      <w:r w:rsidRPr="008026E1">
        <w:rPr>
          <w:b w:val="0"/>
          <w:bCs/>
          <w:sz w:val="22"/>
          <w:szCs w:val="22"/>
          <w:lang w:val="sk-SK"/>
        </w:rPr>
        <w:t xml:space="preserve">Vlastné imanie </w:t>
      </w:r>
    </w:p>
    <w:p w:rsidR="008026E1" w:rsidRPr="008026E1" w:rsidRDefault="008026E1" w:rsidP="008026E1">
      <w:pPr>
        <w:spacing w:before="240" w:after="120"/>
        <w:ind w:left="284"/>
        <w:rPr>
          <w:sz w:val="22"/>
          <w:szCs w:val="22"/>
          <w:lang w:eastAsia="cs-CZ"/>
        </w:rPr>
      </w:pPr>
      <w:r w:rsidRPr="008026E1">
        <w:rPr>
          <w:sz w:val="22"/>
          <w:szCs w:val="22"/>
          <w:lang w:eastAsia="cs-CZ"/>
        </w:rPr>
        <w:t>Prehľad zmien vlastného imania v priebehu bežného účtovného obdobia</w:t>
      </w:r>
    </w:p>
    <w:tbl>
      <w:tblPr>
        <w:tblW w:w="4710" w:type="pct"/>
        <w:jc w:val="center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277"/>
        <w:gridCol w:w="1308"/>
        <w:gridCol w:w="955"/>
        <w:gridCol w:w="955"/>
        <w:gridCol w:w="924"/>
        <w:gridCol w:w="1246"/>
      </w:tblGrid>
      <w:tr w:rsidR="008026E1" w:rsidRPr="00CF277B" w:rsidTr="00656E0C">
        <w:trPr>
          <w:trHeight w:val="482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026E1" w:rsidRPr="00FF6732" w:rsidRDefault="008026E1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26E1" w:rsidRPr="00FF6732" w:rsidRDefault="008026E1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Stav na začiatku účt</w:t>
            </w:r>
            <w:r>
              <w:rPr>
                <w:rFonts w:ascii="Times New Roman" w:hAnsi="Times New Roman"/>
                <w:sz w:val="16"/>
                <w:szCs w:val="16"/>
              </w:rPr>
              <w:t>ovného</w:t>
            </w:r>
            <w:r w:rsidRPr="00FF6732">
              <w:rPr>
                <w:rFonts w:ascii="Times New Roman" w:hAnsi="Times New Roman"/>
                <w:sz w:val="16"/>
                <w:szCs w:val="16"/>
              </w:rPr>
              <w:t xml:space="preserve"> obd</w:t>
            </w:r>
            <w:r>
              <w:rPr>
                <w:rFonts w:ascii="Times New Roman" w:hAnsi="Times New Roman"/>
                <w:sz w:val="16"/>
                <w:szCs w:val="16"/>
              </w:rPr>
              <w:t>obia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26E1" w:rsidRPr="00FF6732" w:rsidRDefault="008026E1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26E1" w:rsidRPr="00FF6732" w:rsidRDefault="008026E1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026E1" w:rsidRPr="00FF6732" w:rsidRDefault="008026E1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8026E1" w:rsidRPr="00FF6732" w:rsidRDefault="008026E1" w:rsidP="00656E0C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Stav na konci účt</w:t>
            </w:r>
            <w:r>
              <w:rPr>
                <w:rFonts w:ascii="Times New Roman" w:hAnsi="Times New Roman"/>
                <w:sz w:val="16"/>
                <w:szCs w:val="16"/>
              </w:rPr>
              <w:t>ovného</w:t>
            </w:r>
            <w:r w:rsidRPr="00FF6732">
              <w:rPr>
                <w:rFonts w:ascii="Times New Roman" w:hAnsi="Times New Roman"/>
                <w:sz w:val="16"/>
                <w:szCs w:val="16"/>
              </w:rPr>
              <w:t xml:space="preserve"> obd</w:t>
            </w:r>
            <w:r>
              <w:rPr>
                <w:rFonts w:ascii="Times New Roman" w:hAnsi="Times New Roman"/>
                <w:sz w:val="16"/>
                <w:szCs w:val="16"/>
              </w:rPr>
              <w:t>obia</w:t>
            </w:r>
          </w:p>
        </w:tc>
      </w:tr>
      <w:tr w:rsidR="008026E1" w:rsidRPr="00CF277B" w:rsidTr="00656E0C">
        <w:trPr>
          <w:trHeight w:val="26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Pr="00CF277B" w:rsidRDefault="008026E1" w:rsidP="00656E0C">
            <w:pPr>
              <w:spacing w:before="60" w:after="60"/>
              <w:rPr>
                <w:sz w:val="18"/>
                <w:szCs w:val="21"/>
              </w:rPr>
            </w:pPr>
            <w:r w:rsidRPr="00CF277B">
              <w:rPr>
                <w:sz w:val="18"/>
                <w:szCs w:val="21"/>
              </w:rPr>
              <w:t>Základné imanie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33 194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33 194</w:t>
            </w:r>
          </w:p>
        </w:tc>
      </w:tr>
      <w:tr w:rsidR="008026E1" w:rsidRPr="00CF277B" w:rsidTr="00656E0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Pr="00CF277B" w:rsidRDefault="008026E1" w:rsidP="00656E0C">
            <w:pPr>
              <w:spacing w:before="60" w:after="6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Zákonné rezervné fondy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3 319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3 319</w:t>
            </w:r>
          </w:p>
        </w:tc>
      </w:tr>
      <w:tr w:rsidR="008026E1" w:rsidRPr="00CF277B" w:rsidTr="00656E0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Default="008026E1" w:rsidP="00656E0C">
            <w:pPr>
              <w:spacing w:before="60" w:after="6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fondy zo zisku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Default="008026E1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336 775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C75F67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Default="008026E1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336 775</w:t>
            </w:r>
          </w:p>
        </w:tc>
      </w:tr>
      <w:tr w:rsidR="008026E1" w:rsidRPr="004677FE" w:rsidTr="00656E0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Pr="00CF277B" w:rsidRDefault="008026E1" w:rsidP="00656E0C">
            <w:pPr>
              <w:spacing w:before="60" w:after="6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96 423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C75F67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29 603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4677FE" w:rsidRDefault="00085094" w:rsidP="0008509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47 745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4677FE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12 184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Pr="004677FE" w:rsidRDefault="00085094" w:rsidP="0008509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90 465</w:t>
            </w:r>
          </w:p>
        </w:tc>
      </w:tr>
      <w:tr w:rsidR="008026E1" w:rsidRPr="00CF277B" w:rsidTr="00656E0C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Pr="004677FE" w:rsidRDefault="008026E1" w:rsidP="00656E0C">
            <w:pPr>
              <w:spacing w:before="60" w:after="60"/>
              <w:rPr>
                <w:sz w:val="18"/>
                <w:szCs w:val="21"/>
              </w:rPr>
            </w:pPr>
            <w:r w:rsidRPr="004677FE">
              <w:rPr>
                <w:sz w:val="18"/>
                <w:szCs w:val="21"/>
              </w:rPr>
              <w:t>Neuhradená strata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Pr="004677FE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-152 306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4677FE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4677FE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4677FE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Pr="004677FE" w:rsidRDefault="008026E1" w:rsidP="00656E0C">
            <w:pPr>
              <w:pStyle w:val="Texttabukyvpravo"/>
              <w:rPr>
                <w:bCs/>
                <w:sz w:val="18"/>
              </w:rPr>
            </w:pPr>
            <w:r w:rsidRPr="004677FE">
              <w:rPr>
                <w:bCs/>
                <w:sz w:val="18"/>
              </w:rPr>
              <w:t>-152 306</w:t>
            </w:r>
          </w:p>
        </w:tc>
      </w:tr>
      <w:tr w:rsidR="008026E1" w:rsidRPr="00CF277B" w:rsidTr="00656E0C">
        <w:trPr>
          <w:trHeight w:val="399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Pr="00CF277B" w:rsidRDefault="008026E1" w:rsidP="00656E0C">
            <w:pPr>
              <w:rPr>
                <w:sz w:val="18"/>
                <w:szCs w:val="21"/>
              </w:rPr>
            </w:pPr>
            <w:r w:rsidRPr="00CF277B">
              <w:rPr>
                <w:sz w:val="18"/>
                <w:szCs w:val="21"/>
              </w:rPr>
              <w:t>Výsledok hospodárenia bežného účt</w:t>
            </w:r>
            <w:r>
              <w:rPr>
                <w:sz w:val="18"/>
                <w:szCs w:val="21"/>
              </w:rPr>
              <w:t xml:space="preserve">ovného </w:t>
            </w:r>
            <w:r w:rsidRPr="00CF277B">
              <w:rPr>
                <w:sz w:val="18"/>
                <w:szCs w:val="21"/>
              </w:rPr>
              <w:t>obd</w:t>
            </w:r>
            <w:r>
              <w:rPr>
                <w:sz w:val="18"/>
                <w:szCs w:val="21"/>
              </w:rPr>
              <w:t>obia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Pr="00C75F67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12 184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4D3CB5" w:rsidRDefault="008026E1" w:rsidP="00656E0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BF65BD" w:rsidRDefault="00085094" w:rsidP="00656E0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125 348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4677FE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-12184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Pr="00C75F67" w:rsidRDefault="00085094" w:rsidP="00656E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-125 348</w:t>
            </w:r>
          </w:p>
        </w:tc>
      </w:tr>
      <w:tr w:rsidR="008026E1" w:rsidRPr="00CF277B" w:rsidTr="00656E0C">
        <w:trPr>
          <w:trHeight w:val="345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8026E1" w:rsidRPr="0023553E" w:rsidRDefault="008026E1" w:rsidP="00656E0C">
            <w:pPr>
              <w:spacing w:before="60" w:after="60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Celkom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026E1" w:rsidRPr="0023553E" w:rsidRDefault="008026E1" w:rsidP="00656E0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  <w:r w:rsidR="00085094">
              <w:rPr>
                <w:b/>
                <w:bCs/>
                <w:sz w:val="18"/>
              </w:rPr>
              <w:t>29 589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4677FE" w:rsidRDefault="00085094" w:rsidP="00656E0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29 603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026E1" w:rsidRPr="004677FE" w:rsidRDefault="00085094" w:rsidP="00656E0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173 093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26E1" w:rsidRPr="004677FE" w:rsidRDefault="008026E1" w:rsidP="00656E0C">
            <w:pPr>
              <w:pStyle w:val="Texttabukyvpravo"/>
              <w:rPr>
                <w:b/>
                <w:bCs/>
                <w:sz w:val="18"/>
              </w:rPr>
            </w:pPr>
            <w:r w:rsidRPr="004677FE">
              <w:rPr>
                <w:b/>
                <w:bCs/>
                <w:sz w:val="18"/>
              </w:rPr>
              <w:t>0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8026E1" w:rsidRPr="0023553E" w:rsidRDefault="00085094" w:rsidP="0008509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186 099</w:t>
            </w:r>
          </w:p>
        </w:tc>
      </w:tr>
    </w:tbl>
    <w:p w:rsidR="008026E1" w:rsidRDefault="008026E1" w:rsidP="00671AF3">
      <w:pPr>
        <w:pStyle w:val="Nadpis2"/>
        <w:spacing w:line="240" w:lineRule="auto"/>
        <w:ind w:left="142"/>
        <w:jc w:val="both"/>
        <w:rPr>
          <w:b w:val="0"/>
          <w:bCs/>
          <w:snapToGrid w:val="0"/>
          <w:sz w:val="22"/>
          <w:szCs w:val="22"/>
          <w:lang w:val="sk-SK"/>
        </w:rPr>
      </w:pPr>
    </w:p>
    <w:p w:rsidR="008026E1" w:rsidRDefault="008026E1" w:rsidP="00671AF3">
      <w:pPr>
        <w:pStyle w:val="Nadpis2"/>
        <w:spacing w:line="240" w:lineRule="auto"/>
        <w:ind w:left="142"/>
        <w:jc w:val="both"/>
        <w:rPr>
          <w:b w:val="0"/>
          <w:bCs/>
          <w:snapToGrid w:val="0"/>
          <w:sz w:val="22"/>
          <w:szCs w:val="22"/>
          <w:lang w:val="sk-SK"/>
        </w:rPr>
      </w:pPr>
    </w:p>
    <w:p w:rsidR="00671AF3" w:rsidRPr="00671AF3" w:rsidRDefault="00671AF3" w:rsidP="00671AF3">
      <w:pPr>
        <w:pStyle w:val="Nadpis2"/>
        <w:spacing w:line="240" w:lineRule="auto"/>
        <w:ind w:left="142"/>
        <w:jc w:val="both"/>
        <w:rPr>
          <w:b w:val="0"/>
          <w:bCs/>
          <w:snapToGrid w:val="0"/>
          <w:sz w:val="22"/>
          <w:szCs w:val="22"/>
          <w:lang w:val="sk-SK"/>
        </w:rPr>
      </w:pPr>
      <w:r w:rsidRPr="00671AF3">
        <w:rPr>
          <w:b w:val="0"/>
          <w:bCs/>
          <w:snapToGrid w:val="0"/>
          <w:sz w:val="22"/>
          <w:szCs w:val="22"/>
          <w:lang w:val="sk-SK"/>
        </w:rPr>
        <w:t xml:space="preserve">Účtovná závierka za bezprostredne predchádzajúce účtovné obdobie bola schválená valným zhromaždením dňa </w:t>
      </w:r>
      <w:r w:rsidR="003768C7">
        <w:rPr>
          <w:b w:val="0"/>
          <w:bCs/>
          <w:snapToGrid w:val="0"/>
          <w:sz w:val="22"/>
          <w:szCs w:val="22"/>
          <w:lang w:val="sk-SK"/>
        </w:rPr>
        <w:t>12.12.2019</w:t>
      </w:r>
      <w:r w:rsidRPr="00671AF3">
        <w:rPr>
          <w:b w:val="0"/>
          <w:bCs/>
          <w:snapToGrid w:val="0"/>
          <w:color w:val="000000"/>
          <w:sz w:val="22"/>
          <w:szCs w:val="22"/>
          <w:lang w:val="sk-SK"/>
        </w:rPr>
        <w:t>.</w:t>
      </w:r>
    </w:p>
    <w:p w:rsidR="00F45E60" w:rsidRPr="00671AF3" w:rsidRDefault="00F45E60" w:rsidP="00671AF3">
      <w:pPr>
        <w:jc w:val="both"/>
        <w:rPr>
          <w:sz w:val="22"/>
          <w:szCs w:val="22"/>
        </w:rPr>
      </w:pPr>
    </w:p>
    <w:p w:rsidR="00F45E60" w:rsidRPr="00671AF3" w:rsidRDefault="00921882" w:rsidP="00F45E60">
      <w:pPr>
        <w:ind w:left="75"/>
        <w:jc w:val="both"/>
        <w:rPr>
          <w:sz w:val="22"/>
          <w:szCs w:val="22"/>
        </w:rPr>
      </w:pPr>
      <w:r w:rsidRPr="00671AF3">
        <w:rPr>
          <w:sz w:val="22"/>
          <w:szCs w:val="22"/>
        </w:rPr>
        <w:t>Spoločnosť má uzatvorenú zmluvu  na vykonanie auditu s  A.J. AUDIT, s.r.o. Komenského 17  902 01 Pezinok, licencia na poskytovanie audítorských služieb č. SKAU 290 .</w:t>
      </w:r>
    </w:p>
    <w:p w:rsidR="00921882" w:rsidRPr="00671AF3" w:rsidRDefault="00921882" w:rsidP="00F45E60">
      <w:pPr>
        <w:ind w:left="75"/>
        <w:jc w:val="both"/>
        <w:rPr>
          <w:sz w:val="22"/>
          <w:szCs w:val="22"/>
        </w:rPr>
      </w:pPr>
    </w:p>
    <w:p w:rsidR="00921882" w:rsidRPr="00671AF3" w:rsidRDefault="00921882" w:rsidP="00445BED">
      <w:pPr>
        <w:ind w:left="75"/>
        <w:jc w:val="both"/>
        <w:rPr>
          <w:sz w:val="22"/>
          <w:szCs w:val="22"/>
        </w:rPr>
      </w:pPr>
      <w:r w:rsidRPr="00671AF3">
        <w:rPr>
          <w:sz w:val="22"/>
          <w:szCs w:val="22"/>
        </w:rPr>
        <w:t>Stanovisko nezávislého audítora</w:t>
      </w:r>
      <w:r w:rsidR="00445BED" w:rsidRPr="00671AF3">
        <w:rPr>
          <w:sz w:val="22"/>
          <w:szCs w:val="22"/>
        </w:rPr>
        <w:t xml:space="preserve"> k účtovnej závierke spoločnosti</w:t>
      </w:r>
      <w:r w:rsidR="00984335">
        <w:rPr>
          <w:sz w:val="22"/>
          <w:szCs w:val="22"/>
        </w:rPr>
        <w:t xml:space="preserve"> bude zhotovená do konca septembra 2020.</w:t>
      </w:r>
    </w:p>
    <w:p w:rsidR="00921882" w:rsidRPr="00671AF3" w:rsidRDefault="00921882" w:rsidP="00F45E60">
      <w:pPr>
        <w:ind w:left="75"/>
        <w:jc w:val="both"/>
        <w:rPr>
          <w:sz w:val="22"/>
          <w:szCs w:val="22"/>
        </w:rPr>
      </w:pPr>
    </w:p>
    <w:p w:rsidR="00AF2979" w:rsidRPr="00671AF3" w:rsidRDefault="00AF2979" w:rsidP="00AF2979">
      <w:pPr>
        <w:rPr>
          <w:sz w:val="22"/>
          <w:szCs w:val="22"/>
        </w:rPr>
      </w:pPr>
      <w:r w:rsidRPr="00671AF3">
        <w:rPr>
          <w:sz w:val="22"/>
          <w:szCs w:val="22"/>
        </w:rPr>
        <w:t xml:space="preserve">     </w:t>
      </w:r>
    </w:p>
    <w:p w:rsidR="003A3456" w:rsidRPr="003768C7" w:rsidRDefault="003A3456" w:rsidP="003A3456">
      <w:pPr>
        <w:numPr>
          <w:ilvl w:val="1"/>
          <w:numId w:val="15"/>
        </w:numPr>
        <w:rPr>
          <w:b/>
          <w:sz w:val="22"/>
          <w:szCs w:val="22"/>
        </w:rPr>
      </w:pPr>
      <w:r w:rsidRPr="003768C7">
        <w:rPr>
          <w:b/>
          <w:sz w:val="22"/>
          <w:szCs w:val="22"/>
        </w:rPr>
        <w:t>Hlavné vplyvy na vývoj hospodárenia</w:t>
      </w:r>
    </w:p>
    <w:p w:rsidR="00AA2ED4" w:rsidRDefault="00AA2ED4" w:rsidP="00AA2ED4">
      <w:pPr>
        <w:ind w:left="360"/>
        <w:rPr>
          <w:b/>
        </w:rPr>
      </w:pPr>
    </w:p>
    <w:p w:rsidR="003768C7" w:rsidRPr="008D09CD" w:rsidRDefault="00E90B06" w:rsidP="003768C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AA2ED4" w:rsidRPr="008D09CD">
        <w:rPr>
          <w:sz w:val="22"/>
          <w:szCs w:val="22"/>
        </w:rPr>
        <w:t>Postupným zatepľovaním bytového fondu kles</w:t>
      </w:r>
      <w:r w:rsidR="00DA4D4D">
        <w:rPr>
          <w:sz w:val="22"/>
          <w:szCs w:val="22"/>
        </w:rPr>
        <w:t>al</w:t>
      </w:r>
      <w:r w:rsidR="00AA2ED4" w:rsidRPr="008D09CD">
        <w:rPr>
          <w:sz w:val="22"/>
          <w:szCs w:val="22"/>
        </w:rPr>
        <w:t xml:space="preserve"> objem objednaného množstva tepla a TÚV, čo má značný vplyv na efektívnosť výroby a negatívne vplýva aj na hospodárenie spoločnosti. </w:t>
      </w:r>
    </w:p>
    <w:p w:rsidR="003768C7" w:rsidRPr="008D09CD" w:rsidRDefault="00E90B06" w:rsidP="003768C7">
      <w:pPr>
        <w:jc w:val="both"/>
        <w:rPr>
          <w:rStyle w:val="Egyiksem"/>
          <w:sz w:val="22"/>
          <w:szCs w:val="22"/>
        </w:rPr>
      </w:pPr>
      <w:r w:rsidRPr="008D09CD">
        <w:rPr>
          <w:sz w:val="22"/>
          <w:szCs w:val="22"/>
        </w:rPr>
        <w:tab/>
      </w:r>
      <w:r w:rsidR="003768C7" w:rsidRPr="008D09CD">
        <w:rPr>
          <w:sz w:val="22"/>
          <w:szCs w:val="22"/>
        </w:rPr>
        <w:t xml:space="preserve">Nakoľko rozvody v okruhu kotolne K4 sú ešte v pôvodnom stave, t.j. hrdzavejú, </w:t>
      </w:r>
      <w:r w:rsidR="00DA4D4D">
        <w:rPr>
          <w:sz w:val="22"/>
          <w:szCs w:val="22"/>
        </w:rPr>
        <w:t>sú staré a</w:t>
      </w:r>
      <w:r w:rsidR="003768C7" w:rsidRPr="008D09CD">
        <w:rPr>
          <w:sz w:val="22"/>
          <w:szCs w:val="22"/>
        </w:rPr>
        <w:t xml:space="preserve"> hrozí nebezpečenstvo prasknutia potrubia, tým úniku vody, čo sa aj stalo na jeseň </w:t>
      </w:r>
      <w:r w:rsidR="003768C7" w:rsidRPr="008D09CD">
        <w:rPr>
          <w:rStyle w:val="Egyiksem"/>
          <w:sz w:val="22"/>
          <w:szCs w:val="22"/>
        </w:rPr>
        <w:t>2019. Uskutočnila sa oprava   úseku o dĺžke 15 m  (pri križovatke na Záhradníckej ul.). Z toho dôvodu v roku 2019 bol obnovený projekt vyhotovený na výmenu týchto rozvodov a</w:t>
      </w:r>
      <w:r w:rsidR="00DA4D4D">
        <w:rPr>
          <w:rStyle w:val="Egyiksem"/>
          <w:sz w:val="22"/>
          <w:szCs w:val="22"/>
        </w:rPr>
        <w:t> začali sme legislatívny proces na získanie stavebného povolenia</w:t>
      </w:r>
      <w:r w:rsidRPr="008D09CD">
        <w:rPr>
          <w:rStyle w:val="Egyiksem"/>
          <w:sz w:val="22"/>
          <w:szCs w:val="22"/>
        </w:rPr>
        <w:t xml:space="preserve">. V roku 2020 chceme docieliť vydanie stavebného povolenia na túto rekonštrukciu. </w:t>
      </w:r>
      <w:r w:rsidR="003768C7" w:rsidRPr="008D09CD">
        <w:rPr>
          <w:rStyle w:val="Egyiksem"/>
          <w:sz w:val="22"/>
          <w:szCs w:val="22"/>
        </w:rPr>
        <w:t xml:space="preserve"> </w:t>
      </w:r>
    </w:p>
    <w:p w:rsidR="00E90B06" w:rsidRPr="008D09CD" w:rsidRDefault="00E90B06" w:rsidP="003768C7">
      <w:pPr>
        <w:jc w:val="both"/>
        <w:rPr>
          <w:rStyle w:val="Egyiksem"/>
          <w:sz w:val="22"/>
          <w:szCs w:val="22"/>
        </w:rPr>
      </w:pPr>
      <w:r w:rsidRPr="008D09CD">
        <w:rPr>
          <w:rStyle w:val="Egyiksem"/>
          <w:sz w:val="22"/>
          <w:szCs w:val="22"/>
        </w:rPr>
        <w:tab/>
        <w:t xml:space="preserve">Európska únia požaduje využitie obnoviteľných zdrojov na výrobu tepla a teplej úžitkovej vody v čo najväčšej miere. Z toho dôvodu bola vypracovaná štúdia na </w:t>
      </w:r>
      <w:proofErr w:type="spellStart"/>
      <w:r w:rsidRPr="008D09CD">
        <w:rPr>
          <w:rStyle w:val="Egyiksem"/>
          <w:sz w:val="22"/>
          <w:szCs w:val="22"/>
        </w:rPr>
        <w:t>využ</w:t>
      </w:r>
      <w:proofErr w:type="spellEnd"/>
      <w:r w:rsidRPr="008D09CD">
        <w:rPr>
          <w:rStyle w:val="Egyiksem"/>
          <w:sz w:val="22"/>
          <w:szCs w:val="22"/>
          <w:lang w:val="nl-NL"/>
        </w:rPr>
        <w:t>itie geoterm</w:t>
      </w:r>
      <w:proofErr w:type="spellStart"/>
      <w:r w:rsidRPr="008D09CD">
        <w:rPr>
          <w:rStyle w:val="Egyiksem"/>
          <w:sz w:val="22"/>
          <w:szCs w:val="22"/>
        </w:rPr>
        <w:t>álnej</w:t>
      </w:r>
      <w:proofErr w:type="spellEnd"/>
      <w:r w:rsidRPr="008D09CD">
        <w:rPr>
          <w:rStyle w:val="Egyiksem"/>
          <w:sz w:val="22"/>
          <w:szCs w:val="22"/>
        </w:rPr>
        <w:t xml:space="preserve"> energie – minimálne vo výške 50%. V prípade </w:t>
      </w:r>
      <w:proofErr w:type="spellStart"/>
      <w:r w:rsidRPr="008D09CD">
        <w:rPr>
          <w:rStyle w:val="Egyiksem"/>
          <w:sz w:val="22"/>
          <w:szCs w:val="22"/>
        </w:rPr>
        <w:t>kogenerácie</w:t>
      </w:r>
      <w:proofErr w:type="spellEnd"/>
      <w:r w:rsidRPr="008D09CD">
        <w:rPr>
          <w:rStyle w:val="Egyiksem"/>
          <w:sz w:val="22"/>
          <w:szCs w:val="22"/>
        </w:rPr>
        <w:t xml:space="preserve"> sú určené prísnejšie podmienky – minimálne 75% tep</w:t>
      </w:r>
      <w:r w:rsidR="00DA4D4D">
        <w:rPr>
          <w:rStyle w:val="Egyiksem"/>
          <w:sz w:val="22"/>
          <w:szCs w:val="22"/>
        </w:rPr>
        <w:t xml:space="preserve">la musíme získať takým spôsobom, ale v kombinácii s využitím iného obnoviteľného zdroja </w:t>
      </w:r>
      <w:r w:rsidR="001A28C6">
        <w:rPr>
          <w:rStyle w:val="Egyiksem"/>
          <w:sz w:val="22"/>
          <w:szCs w:val="22"/>
        </w:rPr>
        <w:t xml:space="preserve">podmienka </w:t>
      </w:r>
      <w:r w:rsidR="00DA4D4D">
        <w:rPr>
          <w:rStyle w:val="Egyiksem"/>
          <w:sz w:val="22"/>
          <w:szCs w:val="22"/>
        </w:rPr>
        <w:t>je 50%.</w:t>
      </w:r>
    </w:p>
    <w:p w:rsidR="00E90B06" w:rsidRPr="008D09CD" w:rsidRDefault="00E90B06" w:rsidP="003768C7">
      <w:pPr>
        <w:jc w:val="both"/>
        <w:rPr>
          <w:rStyle w:val="Egyiksem"/>
          <w:sz w:val="22"/>
          <w:szCs w:val="22"/>
        </w:rPr>
      </w:pPr>
      <w:r w:rsidRPr="008D09CD">
        <w:rPr>
          <w:rStyle w:val="Egyiksem"/>
          <w:sz w:val="22"/>
          <w:szCs w:val="22"/>
        </w:rPr>
        <w:tab/>
        <w:t xml:space="preserve">Našim cieľom od roku 2020 je nájsť najvýhodnejší variant využitia obnoviteľných zdrojov a výmena </w:t>
      </w:r>
      <w:proofErr w:type="spellStart"/>
      <w:r w:rsidRPr="008D09CD">
        <w:rPr>
          <w:rStyle w:val="Egyiksem"/>
          <w:sz w:val="22"/>
          <w:szCs w:val="22"/>
        </w:rPr>
        <w:t>zastaralých</w:t>
      </w:r>
      <w:proofErr w:type="spellEnd"/>
      <w:r w:rsidRPr="008D09CD">
        <w:rPr>
          <w:rStyle w:val="Egyiksem"/>
          <w:sz w:val="22"/>
          <w:szCs w:val="22"/>
        </w:rPr>
        <w:t xml:space="preserve"> rozvodov tepla a teplej úžitkovej vody. </w:t>
      </w:r>
    </w:p>
    <w:p w:rsidR="001B6BB7" w:rsidRPr="008D09CD" w:rsidRDefault="00E90B06" w:rsidP="003768C7">
      <w:pPr>
        <w:jc w:val="both"/>
        <w:rPr>
          <w:sz w:val="22"/>
          <w:szCs w:val="22"/>
        </w:rPr>
      </w:pPr>
      <w:r>
        <w:rPr>
          <w:rStyle w:val="Egyiksem"/>
        </w:rPr>
        <w:tab/>
      </w:r>
      <w:r w:rsidR="00AA2ED4">
        <w:rPr>
          <w:sz w:val="22"/>
          <w:szCs w:val="22"/>
        </w:rPr>
        <w:t xml:space="preserve"> </w:t>
      </w:r>
    </w:p>
    <w:p w:rsidR="001B6BB7" w:rsidRPr="00671AF3" w:rsidRDefault="001B6BB7" w:rsidP="001B6BB7">
      <w:pPr>
        <w:tabs>
          <w:tab w:val="num" w:pos="2127"/>
        </w:tabs>
        <w:ind w:firstLine="284"/>
        <w:rPr>
          <w:color w:val="000000"/>
          <w:sz w:val="22"/>
          <w:szCs w:val="22"/>
        </w:rPr>
      </w:pPr>
    </w:p>
    <w:p w:rsidR="00E42787" w:rsidRPr="00E42787" w:rsidRDefault="00E42787" w:rsidP="00E42787">
      <w:pPr>
        <w:pStyle w:val="Zoznam"/>
        <w:numPr>
          <w:ilvl w:val="0"/>
          <w:numId w:val="15"/>
        </w:numPr>
        <w:tabs>
          <w:tab w:val="clear" w:pos="720"/>
          <w:tab w:val="clear" w:pos="8640"/>
        </w:tabs>
        <w:spacing w:after="0" w:line="240" w:lineRule="auto"/>
        <w:jc w:val="left"/>
        <w:rPr>
          <w:b/>
          <w:sz w:val="22"/>
          <w:szCs w:val="22"/>
          <w:lang w:val="sk-SK"/>
        </w:rPr>
      </w:pPr>
      <w:r w:rsidRPr="00E42787">
        <w:rPr>
          <w:b/>
          <w:sz w:val="22"/>
          <w:szCs w:val="22"/>
          <w:lang w:val="sk-SK"/>
        </w:rPr>
        <w:t>Rozdelenie hospodárskeho výsledku po zdanení</w:t>
      </w:r>
    </w:p>
    <w:p w:rsidR="00E42787" w:rsidRPr="00E42787" w:rsidRDefault="00E42787" w:rsidP="00E42787">
      <w:pPr>
        <w:pStyle w:val="Zoznam"/>
        <w:ind w:left="360" w:firstLine="0"/>
        <w:rPr>
          <w:b/>
          <w:sz w:val="22"/>
          <w:szCs w:val="22"/>
          <w:lang w:val="sk-SK"/>
        </w:rPr>
      </w:pPr>
    </w:p>
    <w:p w:rsidR="00E42787" w:rsidRPr="00E42787" w:rsidRDefault="00E42787" w:rsidP="00E42787">
      <w:pPr>
        <w:rPr>
          <w:sz w:val="22"/>
          <w:szCs w:val="22"/>
        </w:rPr>
      </w:pPr>
      <w:r w:rsidRPr="00E42787">
        <w:rPr>
          <w:sz w:val="22"/>
          <w:szCs w:val="22"/>
        </w:rPr>
        <w:t xml:space="preserve">  Spoločnosť navrhuje spoločníkovi  rozdelenie hospodárskeho výsledku za r. 201</w:t>
      </w:r>
      <w:r w:rsidR="00085094">
        <w:rPr>
          <w:sz w:val="22"/>
          <w:szCs w:val="22"/>
        </w:rPr>
        <w:t>9</w:t>
      </w:r>
      <w:r w:rsidRPr="00E42787">
        <w:rPr>
          <w:sz w:val="22"/>
          <w:szCs w:val="22"/>
        </w:rPr>
        <w:t xml:space="preserve"> </w:t>
      </w:r>
      <w:r w:rsidR="001A28C6">
        <w:rPr>
          <w:sz w:val="22"/>
          <w:szCs w:val="22"/>
        </w:rPr>
        <w:t xml:space="preserve">strata vo </w:t>
      </w:r>
      <w:r w:rsidRPr="00E42787">
        <w:rPr>
          <w:sz w:val="22"/>
          <w:szCs w:val="22"/>
        </w:rPr>
        <w:t>výške</w:t>
      </w:r>
      <w:r w:rsidR="001A28C6">
        <w:rPr>
          <w:sz w:val="22"/>
          <w:szCs w:val="22"/>
        </w:rPr>
        <w:t xml:space="preserve"> </w:t>
      </w:r>
      <w:r w:rsidRPr="00E42787">
        <w:rPr>
          <w:sz w:val="22"/>
          <w:szCs w:val="22"/>
        </w:rPr>
        <w:t xml:space="preserve"> </w:t>
      </w:r>
      <w:r w:rsidR="00874D61">
        <w:rPr>
          <w:sz w:val="22"/>
          <w:szCs w:val="22"/>
        </w:rPr>
        <w:t>-125 348</w:t>
      </w:r>
      <w:r w:rsidRPr="00E42787">
        <w:rPr>
          <w:sz w:val="22"/>
          <w:szCs w:val="22"/>
        </w:rPr>
        <w:t>,- EURO nasledovne:</w:t>
      </w:r>
    </w:p>
    <w:p w:rsidR="00E42787" w:rsidRPr="00E42787" w:rsidRDefault="00E42787" w:rsidP="00E42787">
      <w:pPr>
        <w:numPr>
          <w:ilvl w:val="0"/>
          <w:numId w:val="17"/>
        </w:numPr>
        <w:rPr>
          <w:sz w:val="22"/>
          <w:szCs w:val="22"/>
        </w:rPr>
      </w:pPr>
      <w:r w:rsidRPr="00E42787">
        <w:rPr>
          <w:sz w:val="22"/>
          <w:szCs w:val="22"/>
        </w:rPr>
        <w:t xml:space="preserve">Prevod na </w:t>
      </w:r>
      <w:r w:rsidR="00874D61">
        <w:rPr>
          <w:sz w:val="22"/>
          <w:szCs w:val="22"/>
        </w:rPr>
        <w:t>neuhradenú stratu</w:t>
      </w:r>
      <w:r w:rsidRPr="00E42787">
        <w:rPr>
          <w:sz w:val="22"/>
          <w:szCs w:val="22"/>
        </w:rPr>
        <w:t xml:space="preserve"> minulých rokov   </w:t>
      </w:r>
    </w:p>
    <w:p w:rsidR="00E42787" w:rsidRPr="00E42787" w:rsidRDefault="00E42787" w:rsidP="00E42787">
      <w:pPr>
        <w:ind w:left="360"/>
        <w:rPr>
          <w:sz w:val="22"/>
          <w:szCs w:val="22"/>
        </w:rPr>
      </w:pPr>
    </w:p>
    <w:p w:rsidR="00E42787" w:rsidRPr="00E42787" w:rsidRDefault="00E42787" w:rsidP="00E42787">
      <w:pPr>
        <w:ind w:left="708"/>
        <w:rPr>
          <w:sz w:val="22"/>
          <w:szCs w:val="22"/>
        </w:rPr>
      </w:pPr>
    </w:p>
    <w:p w:rsidR="00553C46" w:rsidRPr="003768C7" w:rsidRDefault="00553C46" w:rsidP="00553C46">
      <w:pPr>
        <w:pStyle w:val="Zoznam"/>
        <w:numPr>
          <w:ilvl w:val="0"/>
          <w:numId w:val="15"/>
        </w:numPr>
        <w:tabs>
          <w:tab w:val="clear" w:pos="720"/>
          <w:tab w:val="clear" w:pos="8640"/>
        </w:tabs>
        <w:spacing w:after="0" w:line="240" w:lineRule="auto"/>
        <w:jc w:val="left"/>
        <w:rPr>
          <w:b/>
          <w:sz w:val="22"/>
          <w:szCs w:val="22"/>
          <w:lang w:val="sk-SK"/>
        </w:rPr>
      </w:pPr>
      <w:r w:rsidRPr="003768C7">
        <w:rPr>
          <w:b/>
          <w:sz w:val="22"/>
          <w:szCs w:val="22"/>
          <w:lang w:val="sk-SK"/>
        </w:rPr>
        <w:t>Výklad o predpokladanom vývoji podnikania</w:t>
      </w:r>
    </w:p>
    <w:p w:rsidR="00553C46" w:rsidRPr="00553C46" w:rsidRDefault="00553C46" w:rsidP="00553C46">
      <w:pPr>
        <w:ind w:left="345"/>
        <w:rPr>
          <w:sz w:val="22"/>
          <w:szCs w:val="22"/>
        </w:rPr>
      </w:pPr>
      <w:r w:rsidRPr="00553C46">
        <w:rPr>
          <w:sz w:val="22"/>
          <w:szCs w:val="22"/>
        </w:rPr>
        <w:t xml:space="preserve"> </w:t>
      </w:r>
    </w:p>
    <w:p w:rsidR="00553C46" w:rsidRPr="00236CAC" w:rsidRDefault="00553C46" w:rsidP="00553C46">
      <w:r w:rsidRPr="00236CAC">
        <w:t>Spoločnosť  v roku 20</w:t>
      </w:r>
      <w:r w:rsidR="00874D61">
        <w:t>20</w:t>
      </w:r>
      <w:r w:rsidRPr="00236CAC">
        <w:t xml:space="preserve"> má nasledovné ciele:</w:t>
      </w:r>
    </w:p>
    <w:p w:rsidR="00553C46" w:rsidRPr="00236CAC" w:rsidRDefault="00553C46" w:rsidP="00553C46"/>
    <w:p w:rsidR="00553C46" w:rsidRPr="00236CAC" w:rsidRDefault="00553C46" w:rsidP="00553C46">
      <w:pPr>
        <w:numPr>
          <w:ilvl w:val="0"/>
          <w:numId w:val="18"/>
        </w:numPr>
      </w:pPr>
      <w:r>
        <w:t>zníženie stavu pohľadávok po lehote splatnosti</w:t>
      </w:r>
    </w:p>
    <w:p w:rsidR="00553C46" w:rsidRPr="00236CAC" w:rsidRDefault="00553C46" w:rsidP="00553C46">
      <w:pPr>
        <w:numPr>
          <w:ilvl w:val="0"/>
          <w:numId w:val="18"/>
        </w:numPr>
      </w:pPr>
      <w:r w:rsidRPr="00236CAC">
        <w:t>zlepšovanie</w:t>
      </w:r>
      <w:r>
        <w:t xml:space="preserve"> a dodržiavanie kvality poskytovaných služieb</w:t>
      </w:r>
    </w:p>
    <w:p w:rsidR="00553C46" w:rsidRPr="00236CAC" w:rsidRDefault="00553C46" w:rsidP="00553C46">
      <w:pPr>
        <w:numPr>
          <w:ilvl w:val="0"/>
          <w:numId w:val="18"/>
        </w:numPr>
      </w:pPr>
      <w:r>
        <w:t>zefektívnenie výroby tepla a TÚV</w:t>
      </w:r>
    </w:p>
    <w:p w:rsidR="00553C46" w:rsidRPr="000A2971" w:rsidRDefault="00553C46" w:rsidP="00553C46">
      <w:pPr>
        <w:numPr>
          <w:ilvl w:val="0"/>
          <w:numId w:val="18"/>
        </w:numPr>
      </w:pPr>
      <w:r>
        <w:t>dosiahnuť pozitívny hospodársky výsledok</w:t>
      </w:r>
    </w:p>
    <w:p w:rsidR="00553C46" w:rsidRDefault="00553C46" w:rsidP="00553C46">
      <w:pPr>
        <w:numPr>
          <w:ilvl w:val="0"/>
          <w:numId w:val="18"/>
        </w:numPr>
      </w:pPr>
      <w:r>
        <w:t>zavedenie nových informačných technológií /nový softvér/</w:t>
      </w:r>
    </w:p>
    <w:p w:rsidR="003768C7" w:rsidRPr="00236CAC" w:rsidRDefault="003768C7" w:rsidP="00553C46">
      <w:pPr>
        <w:numPr>
          <w:ilvl w:val="0"/>
          <w:numId w:val="18"/>
        </w:numPr>
      </w:pPr>
      <w:r>
        <w:t>spustenie novej webovej stránky spoločnosti</w:t>
      </w:r>
    </w:p>
    <w:p w:rsidR="001F60D4" w:rsidRPr="00553C46" w:rsidRDefault="001F60D4" w:rsidP="00553C46">
      <w:pPr>
        <w:pStyle w:val="Odsekzoznamu"/>
        <w:ind w:left="360"/>
        <w:rPr>
          <w:sz w:val="22"/>
          <w:szCs w:val="22"/>
        </w:rPr>
      </w:pPr>
    </w:p>
    <w:p w:rsidR="001F60D4" w:rsidRPr="00671AF3" w:rsidRDefault="001F60D4" w:rsidP="009F13B4">
      <w:pPr>
        <w:ind w:left="720"/>
        <w:rPr>
          <w:sz w:val="22"/>
          <w:szCs w:val="22"/>
        </w:rPr>
      </w:pPr>
    </w:p>
    <w:p w:rsidR="001F60D4" w:rsidRPr="00671AF3" w:rsidRDefault="001F60D4" w:rsidP="009F13B4">
      <w:pPr>
        <w:ind w:left="720"/>
        <w:rPr>
          <w:sz w:val="22"/>
          <w:szCs w:val="22"/>
        </w:rPr>
      </w:pPr>
    </w:p>
    <w:p w:rsidR="001F60D4" w:rsidRPr="00671AF3" w:rsidRDefault="001F60D4" w:rsidP="009F13B4">
      <w:pPr>
        <w:ind w:left="720"/>
        <w:rPr>
          <w:sz w:val="22"/>
          <w:szCs w:val="22"/>
        </w:rPr>
      </w:pPr>
    </w:p>
    <w:p w:rsidR="001F60D4" w:rsidRDefault="00553C46" w:rsidP="009F13B4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 Šamoríne, </w:t>
      </w:r>
      <w:r w:rsidRPr="00874D61">
        <w:rPr>
          <w:sz w:val="22"/>
          <w:szCs w:val="22"/>
        </w:rPr>
        <w:t xml:space="preserve">dňa </w:t>
      </w:r>
      <w:r w:rsidR="00874D61" w:rsidRPr="00874D61">
        <w:rPr>
          <w:sz w:val="22"/>
          <w:szCs w:val="22"/>
        </w:rPr>
        <w:t>0</w:t>
      </w:r>
      <w:r w:rsidR="00D653D4">
        <w:rPr>
          <w:sz w:val="22"/>
          <w:szCs w:val="22"/>
        </w:rPr>
        <w:t>4</w:t>
      </w:r>
      <w:r w:rsidRPr="00874D61">
        <w:rPr>
          <w:sz w:val="22"/>
          <w:szCs w:val="22"/>
        </w:rPr>
        <w:t>.0</w:t>
      </w:r>
      <w:r w:rsidR="00874D61" w:rsidRPr="00874D61">
        <w:rPr>
          <w:sz w:val="22"/>
          <w:szCs w:val="22"/>
        </w:rPr>
        <w:t>9</w:t>
      </w:r>
      <w:r w:rsidRPr="00874D61">
        <w:rPr>
          <w:sz w:val="22"/>
          <w:szCs w:val="22"/>
        </w:rPr>
        <w:t>.20</w:t>
      </w:r>
      <w:r w:rsidR="00874D61" w:rsidRPr="00874D61">
        <w:rPr>
          <w:sz w:val="22"/>
          <w:szCs w:val="22"/>
        </w:rPr>
        <w:t>20</w:t>
      </w:r>
    </w:p>
    <w:p w:rsidR="00553C46" w:rsidRDefault="00553C46" w:rsidP="009F13B4">
      <w:pPr>
        <w:ind w:left="720"/>
        <w:rPr>
          <w:sz w:val="22"/>
          <w:szCs w:val="22"/>
        </w:rPr>
      </w:pPr>
    </w:p>
    <w:p w:rsidR="00553C46" w:rsidRPr="00671AF3" w:rsidRDefault="00553C46" w:rsidP="009F13B4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Ing. </w:t>
      </w:r>
      <w:r w:rsidR="00874D61">
        <w:rPr>
          <w:sz w:val="22"/>
          <w:szCs w:val="22"/>
        </w:rPr>
        <w:t>Alexander Kürthy</w:t>
      </w:r>
      <w:r>
        <w:rPr>
          <w:sz w:val="22"/>
          <w:szCs w:val="22"/>
        </w:rPr>
        <w:t xml:space="preserve"> – konateľ spoločnosti</w:t>
      </w:r>
    </w:p>
    <w:p w:rsidR="001F60D4" w:rsidRPr="00671AF3" w:rsidRDefault="001F60D4" w:rsidP="009F13B4">
      <w:pPr>
        <w:ind w:left="720"/>
        <w:rPr>
          <w:sz w:val="22"/>
          <w:szCs w:val="22"/>
        </w:rPr>
      </w:pPr>
    </w:p>
    <w:p w:rsidR="001F60D4" w:rsidRPr="00671AF3" w:rsidRDefault="001F60D4" w:rsidP="009F13B4">
      <w:pPr>
        <w:ind w:left="720"/>
        <w:rPr>
          <w:sz w:val="22"/>
          <w:szCs w:val="22"/>
        </w:rPr>
      </w:pPr>
    </w:p>
    <w:p w:rsidR="009163EE" w:rsidRPr="00671AF3" w:rsidRDefault="009163EE" w:rsidP="009F13B4">
      <w:pPr>
        <w:ind w:left="720"/>
        <w:rPr>
          <w:sz w:val="22"/>
          <w:szCs w:val="22"/>
        </w:rPr>
      </w:pPr>
      <w:r w:rsidRPr="00671AF3">
        <w:rPr>
          <w:sz w:val="22"/>
          <w:szCs w:val="22"/>
        </w:rPr>
        <w:t xml:space="preserve">  </w:t>
      </w:r>
    </w:p>
    <w:p w:rsidR="003E0F29" w:rsidRPr="00671AF3" w:rsidRDefault="009163EE" w:rsidP="006A72B0">
      <w:pPr>
        <w:rPr>
          <w:sz w:val="22"/>
          <w:szCs w:val="22"/>
        </w:rPr>
      </w:pPr>
      <w:r w:rsidRPr="00671AF3">
        <w:rPr>
          <w:sz w:val="22"/>
          <w:szCs w:val="22"/>
        </w:rPr>
        <w:t xml:space="preserve">                 </w:t>
      </w:r>
      <w:r w:rsidR="003E0F29" w:rsidRPr="00671AF3">
        <w:rPr>
          <w:sz w:val="22"/>
          <w:szCs w:val="22"/>
        </w:rPr>
        <w:t xml:space="preserve">                    </w:t>
      </w:r>
    </w:p>
    <w:p w:rsidR="007579E3" w:rsidRPr="00671AF3" w:rsidRDefault="007579E3" w:rsidP="006A72B0">
      <w:pPr>
        <w:rPr>
          <w:sz w:val="22"/>
          <w:szCs w:val="22"/>
        </w:rPr>
      </w:pPr>
    </w:p>
    <w:p w:rsidR="00B301BC" w:rsidRPr="006D05DE" w:rsidRDefault="00686B21" w:rsidP="00B301BC">
      <w:pPr>
        <w:rPr>
          <w:sz w:val="22"/>
          <w:szCs w:val="22"/>
        </w:rPr>
      </w:pPr>
      <w:r w:rsidRPr="00671AF3">
        <w:rPr>
          <w:sz w:val="22"/>
          <w:szCs w:val="22"/>
        </w:rPr>
        <w:t xml:space="preserve">                                     </w:t>
      </w:r>
      <w:r w:rsidR="00DC2734" w:rsidRPr="00671AF3">
        <w:rPr>
          <w:sz w:val="22"/>
          <w:szCs w:val="22"/>
        </w:rPr>
        <w:t xml:space="preserve">     </w:t>
      </w:r>
      <w:r w:rsidRPr="00671AF3">
        <w:rPr>
          <w:sz w:val="22"/>
          <w:szCs w:val="22"/>
        </w:rPr>
        <w:t xml:space="preserve">                                </w:t>
      </w:r>
      <w:r w:rsidRPr="00531964">
        <w:t xml:space="preserve">                                           </w:t>
      </w:r>
      <w:r w:rsidR="00873C1F" w:rsidRPr="00531964">
        <w:t xml:space="preserve">  </w:t>
      </w:r>
    </w:p>
    <w:sectPr w:rsidR="00B301BC" w:rsidRPr="006D05DE" w:rsidSect="001A43F8">
      <w:pgSz w:w="11906" w:h="16838"/>
      <w:pgMar w:top="1417" w:right="240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A47" w:rsidRDefault="00202A47">
      <w:r>
        <w:separator/>
      </w:r>
    </w:p>
  </w:endnote>
  <w:endnote w:type="continuationSeparator" w:id="0">
    <w:p w:rsidR="00202A47" w:rsidRDefault="00202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A47" w:rsidRDefault="00202A47">
      <w:r>
        <w:separator/>
      </w:r>
    </w:p>
  </w:footnote>
  <w:footnote w:type="continuationSeparator" w:id="0">
    <w:p w:rsidR="00202A47" w:rsidRDefault="00202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8C8"/>
    <w:multiLevelType w:val="hybridMultilevel"/>
    <w:tmpl w:val="D870E4A2"/>
    <w:lvl w:ilvl="0" w:tplc="AF62C5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660BE"/>
    <w:multiLevelType w:val="hybridMultilevel"/>
    <w:tmpl w:val="5BE03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A7FF7"/>
    <w:multiLevelType w:val="multilevel"/>
    <w:tmpl w:val="0BB6B2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E72072"/>
    <w:multiLevelType w:val="hybridMultilevel"/>
    <w:tmpl w:val="DA5EF280"/>
    <w:lvl w:ilvl="0" w:tplc="418E6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D4DB7"/>
    <w:multiLevelType w:val="hybridMultilevel"/>
    <w:tmpl w:val="3A6E1452"/>
    <w:lvl w:ilvl="0" w:tplc="7F86CC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A4CC4"/>
    <w:multiLevelType w:val="hybridMultilevel"/>
    <w:tmpl w:val="2A6E4A76"/>
    <w:lvl w:ilvl="0" w:tplc="503A1A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065D9"/>
    <w:multiLevelType w:val="hybridMultilevel"/>
    <w:tmpl w:val="47B2060C"/>
    <w:lvl w:ilvl="0" w:tplc="90A0F6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1642C"/>
    <w:multiLevelType w:val="singleLevel"/>
    <w:tmpl w:val="5A92055E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8">
    <w:nsid w:val="400E07A9"/>
    <w:multiLevelType w:val="hybridMultilevel"/>
    <w:tmpl w:val="3BB63634"/>
    <w:lvl w:ilvl="0" w:tplc="764227CC">
      <w:start w:val="1"/>
      <w:numFmt w:val="upperRoman"/>
      <w:lvlText w:val="%1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abstractNum w:abstractNumId="9">
    <w:nsid w:val="4AAE4497"/>
    <w:multiLevelType w:val="multilevel"/>
    <w:tmpl w:val="E18A1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5DAE237B"/>
    <w:multiLevelType w:val="hybridMultilevel"/>
    <w:tmpl w:val="7E202F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63AB1"/>
    <w:multiLevelType w:val="hybridMultilevel"/>
    <w:tmpl w:val="B0ECCAE4"/>
    <w:lvl w:ilvl="0" w:tplc="3EFEF2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362C12"/>
    <w:multiLevelType w:val="hybridMultilevel"/>
    <w:tmpl w:val="FD66C0E8"/>
    <w:lvl w:ilvl="0" w:tplc="97120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6BF7"/>
    <w:multiLevelType w:val="hybridMultilevel"/>
    <w:tmpl w:val="1D6C1E0A"/>
    <w:lvl w:ilvl="0" w:tplc="89A4D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522078"/>
    <w:multiLevelType w:val="singleLevel"/>
    <w:tmpl w:val="92763822"/>
    <w:lvl w:ilvl="0">
      <w:start w:val="14"/>
      <w:numFmt w:val="bullet"/>
      <w:lvlText w:val="-"/>
      <w:lvlJc w:val="left"/>
      <w:pPr>
        <w:tabs>
          <w:tab w:val="num" w:pos="4695"/>
        </w:tabs>
        <w:ind w:left="4695" w:hanging="360"/>
      </w:pPr>
      <w:rPr>
        <w:rFonts w:hint="default"/>
      </w:rPr>
    </w:lvl>
  </w:abstractNum>
  <w:abstractNum w:abstractNumId="15">
    <w:nsid w:val="6D5B01EC"/>
    <w:multiLevelType w:val="singleLevel"/>
    <w:tmpl w:val="BF0CE358"/>
    <w:lvl w:ilvl="0">
      <w:start w:val="14"/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hint="default"/>
      </w:rPr>
    </w:lvl>
  </w:abstractNum>
  <w:abstractNum w:abstractNumId="16">
    <w:nsid w:val="70C87A99"/>
    <w:multiLevelType w:val="hybridMultilevel"/>
    <w:tmpl w:val="09D828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548C2"/>
    <w:multiLevelType w:val="hybridMultilevel"/>
    <w:tmpl w:val="8F923FE8"/>
    <w:lvl w:ilvl="0" w:tplc="CB6EE07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8"/>
  </w:num>
  <w:num w:numId="5">
    <w:abstractNumId w:val="13"/>
  </w:num>
  <w:num w:numId="6">
    <w:abstractNumId w:val="17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6"/>
  </w:num>
  <w:num w:numId="12">
    <w:abstractNumId w:val="12"/>
  </w:num>
  <w:num w:numId="13">
    <w:abstractNumId w:val="9"/>
  </w:num>
  <w:num w:numId="14">
    <w:abstractNumId w:val="1"/>
  </w:num>
  <w:num w:numId="15">
    <w:abstractNumId w:val="2"/>
  </w:num>
  <w:num w:numId="16">
    <w:abstractNumId w:val="11"/>
  </w:num>
  <w:num w:numId="17">
    <w:abstractNumId w:val="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43C"/>
    <w:rsid w:val="00002DE1"/>
    <w:rsid w:val="000058D9"/>
    <w:rsid w:val="00006F55"/>
    <w:rsid w:val="000075A1"/>
    <w:rsid w:val="000128CB"/>
    <w:rsid w:val="0001328E"/>
    <w:rsid w:val="00016527"/>
    <w:rsid w:val="00017130"/>
    <w:rsid w:val="000205DE"/>
    <w:rsid w:val="00027252"/>
    <w:rsid w:val="00027E6F"/>
    <w:rsid w:val="000310B1"/>
    <w:rsid w:val="00033C39"/>
    <w:rsid w:val="00033C52"/>
    <w:rsid w:val="0003678B"/>
    <w:rsid w:val="00036A20"/>
    <w:rsid w:val="00037362"/>
    <w:rsid w:val="000379D3"/>
    <w:rsid w:val="000433D5"/>
    <w:rsid w:val="00046C3A"/>
    <w:rsid w:val="00051340"/>
    <w:rsid w:val="0005232E"/>
    <w:rsid w:val="00053C82"/>
    <w:rsid w:val="00053F4C"/>
    <w:rsid w:val="00054BBF"/>
    <w:rsid w:val="00056569"/>
    <w:rsid w:val="00056C99"/>
    <w:rsid w:val="00063FB0"/>
    <w:rsid w:val="00064C5C"/>
    <w:rsid w:val="00064EB3"/>
    <w:rsid w:val="00065BC3"/>
    <w:rsid w:val="00065EF0"/>
    <w:rsid w:val="00071156"/>
    <w:rsid w:val="000811DC"/>
    <w:rsid w:val="0008358F"/>
    <w:rsid w:val="00085094"/>
    <w:rsid w:val="00085912"/>
    <w:rsid w:val="0008678B"/>
    <w:rsid w:val="00087D73"/>
    <w:rsid w:val="00090646"/>
    <w:rsid w:val="00091147"/>
    <w:rsid w:val="00091D93"/>
    <w:rsid w:val="00093714"/>
    <w:rsid w:val="0009377E"/>
    <w:rsid w:val="00094527"/>
    <w:rsid w:val="00097A45"/>
    <w:rsid w:val="000A3444"/>
    <w:rsid w:val="000A41AC"/>
    <w:rsid w:val="000A5B80"/>
    <w:rsid w:val="000A6319"/>
    <w:rsid w:val="000B12A5"/>
    <w:rsid w:val="000B4F2B"/>
    <w:rsid w:val="000C2999"/>
    <w:rsid w:val="000C3003"/>
    <w:rsid w:val="000C5A8D"/>
    <w:rsid w:val="000C7FFC"/>
    <w:rsid w:val="000D1C62"/>
    <w:rsid w:val="000D258F"/>
    <w:rsid w:val="000D28AC"/>
    <w:rsid w:val="000D3B8E"/>
    <w:rsid w:val="000D472F"/>
    <w:rsid w:val="000D4A42"/>
    <w:rsid w:val="000D687A"/>
    <w:rsid w:val="000D6D80"/>
    <w:rsid w:val="000D76C2"/>
    <w:rsid w:val="000E0FC0"/>
    <w:rsid w:val="000E3F21"/>
    <w:rsid w:val="000E5904"/>
    <w:rsid w:val="000E68C5"/>
    <w:rsid w:val="000E7CAE"/>
    <w:rsid w:val="000F3534"/>
    <w:rsid w:val="000F4015"/>
    <w:rsid w:val="000F77EC"/>
    <w:rsid w:val="001025C1"/>
    <w:rsid w:val="00103B2E"/>
    <w:rsid w:val="00106ED6"/>
    <w:rsid w:val="00112768"/>
    <w:rsid w:val="0011282F"/>
    <w:rsid w:val="0011500F"/>
    <w:rsid w:val="0011660D"/>
    <w:rsid w:val="00116AD2"/>
    <w:rsid w:val="00117409"/>
    <w:rsid w:val="00121141"/>
    <w:rsid w:val="00121C99"/>
    <w:rsid w:val="00122D37"/>
    <w:rsid w:val="00124F91"/>
    <w:rsid w:val="00125932"/>
    <w:rsid w:val="00125D76"/>
    <w:rsid w:val="00126D11"/>
    <w:rsid w:val="001273E0"/>
    <w:rsid w:val="00127775"/>
    <w:rsid w:val="00127A17"/>
    <w:rsid w:val="001320B2"/>
    <w:rsid w:val="0013526B"/>
    <w:rsid w:val="001353CC"/>
    <w:rsid w:val="001370D1"/>
    <w:rsid w:val="001418A4"/>
    <w:rsid w:val="00141DF5"/>
    <w:rsid w:val="00142786"/>
    <w:rsid w:val="00143163"/>
    <w:rsid w:val="00145666"/>
    <w:rsid w:val="00146A28"/>
    <w:rsid w:val="00147220"/>
    <w:rsid w:val="00147E03"/>
    <w:rsid w:val="00150B00"/>
    <w:rsid w:val="001529D3"/>
    <w:rsid w:val="00153A98"/>
    <w:rsid w:val="00155694"/>
    <w:rsid w:val="00156B32"/>
    <w:rsid w:val="00156CD3"/>
    <w:rsid w:val="00157708"/>
    <w:rsid w:val="001601EB"/>
    <w:rsid w:val="00162522"/>
    <w:rsid w:val="00162F62"/>
    <w:rsid w:val="001640B2"/>
    <w:rsid w:val="00164570"/>
    <w:rsid w:val="0017017F"/>
    <w:rsid w:val="0017141F"/>
    <w:rsid w:val="001748A1"/>
    <w:rsid w:val="00175B8D"/>
    <w:rsid w:val="00177326"/>
    <w:rsid w:val="001879E2"/>
    <w:rsid w:val="0019098A"/>
    <w:rsid w:val="00191024"/>
    <w:rsid w:val="00191B71"/>
    <w:rsid w:val="00191F36"/>
    <w:rsid w:val="001922FC"/>
    <w:rsid w:val="001950D2"/>
    <w:rsid w:val="0019519E"/>
    <w:rsid w:val="00195A56"/>
    <w:rsid w:val="001962A8"/>
    <w:rsid w:val="001A28C6"/>
    <w:rsid w:val="001A3D11"/>
    <w:rsid w:val="001A43F8"/>
    <w:rsid w:val="001A58F6"/>
    <w:rsid w:val="001A60D4"/>
    <w:rsid w:val="001A71DA"/>
    <w:rsid w:val="001A782B"/>
    <w:rsid w:val="001B174A"/>
    <w:rsid w:val="001B2215"/>
    <w:rsid w:val="001B2248"/>
    <w:rsid w:val="001B6BB7"/>
    <w:rsid w:val="001B6DE8"/>
    <w:rsid w:val="001C325B"/>
    <w:rsid w:val="001C5621"/>
    <w:rsid w:val="001C7EEC"/>
    <w:rsid w:val="001D0176"/>
    <w:rsid w:val="001D0D37"/>
    <w:rsid w:val="001D3215"/>
    <w:rsid w:val="001D57E0"/>
    <w:rsid w:val="001D6308"/>
    <w:rsid w:val="001D6B50"/>
    <w:rsid w:val="001D71EF"/>
    <w:rsid w:val="001D72F1"/>
    <w:rsid w:val="001E0973"/>
    <w:rsid w:val="001E1284"/>
    <w:rsid w:val="001E2836"/>
    <w:rsid w:val="001F095A"/>
    <w:rsid w:val="001F311F"/>
    <w:rsid w:val="001F60D4"/>
    <w:rsid w:val="001F640B"/>
    <w:rsid w:val="001F73CE"/>
    <w:rsid w:val="00200098"/>
    <w:rsid w:val="00201C16"/>
    <w:rsid w:val="00202A47"/>
    <w:rsid w:val="00204344"/>
    <w:rsid w:val="002101E0"/>
    <w:rsid w:val="002104EE"/>
    <w:rsid w:val="002108D6"/>
    <w:rsid w:val="00212A77"/>
    <w:rsid w:val="00215F45"/>
    <w:rsid w:val="00215FAD"/>
    <w:rsid w:val="00215FDB"/>
    <w:rsid w:val="00216731"/>
    <w:rsid w:val="00216E41"/>
    <w:rsid w:val="00221368"/>
    <w:rsid w:val="00222CE1"/>
    <w:rsid w:val="002259F4"/>
    <w:rsid w:val="00225DAE"/>
    <w:rsid w:val="002269EF"/>
    <w:rsid w:val="00231450"/>
    <w:rsid w:val="00232631"/>
    <w:rsid w:val="0023384B"/>
    <w:rsid w:val="00234E9F"/>
    <w:rsid w:val="00235FA5"/>
    <w:rsid w:val="00236D08"/>
    <w:rsid w:val="002403FB"/>
    <w:rsid w:val="00240D9F"/>
    <w:rsid w:val="0024214B"/>
    <w:rsid w:val="00243150"/>
    <w:rsid w:val="0024699D"/>
    <w:rsid w:val="00247DEB"/>
    <w:rsid w:val="00251BF5"/>
    <w:rsid w:val="002535F7"/>
    <w:rsid w:val="00254393"/>
    <w:rsid w:val="00255062"/>
    <w:rsid w:val="002565B7"/>
    <w:rsid w:val="002619FA"/>
    <w:rsid w:val="00262168"/>
    <w:rsid w:val="00264EB7"/>
    <w:rsid w:val="002671D4"/>
    <w:rsid w:val="00267CD2"/>
    <w:rsid w:val="00273D94"/>
    <w:rsid w:val="00275ABF"/>
    <w:rsid w:val="002777F7"/>
    <w:rsid w:val="0028146D"/>
    <w:rsid w:val="0028174C"/>
    <w:rsid w:val="00282866"/>
    <w:rsid w:val="00284203"/>
    <w:rsid w:val="0028454B"/>
    <w:rsid w:val="002846AB"/>
    <w:rsid w:val="00284BB2"/>
    <w:rsid w:val="00286487"/>
    <w:rsid w:val="00286B9E"/>
    <w:rsid w:val="0029020D"/>
    <w:rsid w:val="00291DEC"/>
    <w:rsid w:val="00292487"/>
    <w:rsid w:val="002A16F7"/>
    <w:rsid w:val="002A2089"/>
    <w:rsid w:val="002A5C82"/>
    <w:rsid w:val="002A689A"/>
    <w:rsid w:val="002A6999"/>
    <w:rsid w:val="002B1383"/>
    <w:rsid w:val="002B1691"/>
    <w:rsid w:val="002B3641"/>
    <w:rsid w:val="002B7CC4"/>
    <w:rsid w:val="002C155E"/>
    <w:rsid w:val="002C1D4B"/>
    <w:rsid w:val="002C39FD"/>
    <w:rsid w:val="002C61B4"/>
    <w:rsid w:val="002C7C8B"/>
    <w:rsid w:val="002D0ED7"/>
    <w:rsid w:val="002D1F30"/>
    <w:rsid w:val="002D531A"/>
    <w:rsid w:val="002D715D"/>
    <w:rsid w:val="002D7718"/>
    <w:rsid w:val="002E039A"/>
    <w:rsid w:val="002E04F6"/>
    <w:rsid w:val="002E0E19"/>
    <w:rsid w:val="002E354F"/>
    <w:rsid w:val="002E63AA"/>
    <w:rsid w:val="002E737C"/>
    <w:rsid w:val="002E7703"/>
    <w:rsid w:val="002F56A8"/>
    <w:rsid w:val="002F591E"/>
    <w:rsid w:val="002F5B92"/>
    <w:rsid w:val="002F608B"/>
    <w:rsid w:val="002F717A"/>
    <w:rsid w:val="00301E38"/>
    <w:rsid w:val="00302032"/>
    <w:rsid w:val="00302AE2"/>
    <w:rsid w:val="00303D9F"/>
    <w:rsid w:val="00303ED7"/>
    <w:rsid w:val="003045B2"/>
    <w:rsid w:val="00305AC1"/>
    <w:rsid w:val="003066E1"/>
    <w:rsid w:val="00307307"/>
    <w:rsid w:val="00312320"/>
    <w:rsid w:val="00312F5A"/>
    <w:rsid w:val="003139BB"/>
    <w:rsid w:val="00313A96"/>
    <w:rsid w:val="00314D02"/>
    <w:rsid w:val="00317B26"/>
    <w:rsid w:val="003213F0"/>
    <w:rsid w:val="00322B24"/>
    <w:rsid w:val="00324DF8"/>
    <w:rsid w:val="00326A39"/>
    <w:rsid w:val="0032755C"/>
    <w:rsid w:val="00331510"/>
    <w:rsid w:val="00331D54"/>
    <w:rsid w:val="00332829"/>
    <w:rsid w:val="003331F8"/>
    <w:rsid w:val="00333841"/>
    <w:rsid w:val="003339D5"/>
    <w:rsid w:val="0033508D"/>
    <w:rsid w:val="00335979"/>
    <w:rsid w:val="003376DE"/>
    <w:rsid w:val="00340061"/>
    <w:rsid w:val="0034403F"/>
    <w:rsid w:val="00347E40"/>
    <w:rsid w:val="003507C8"/>
    <w:rsid w:val="00350F95"/>
    <w:rsid w:val="00352BBC"/>
    <w:rsid w:val="00352E13"/>
    <w:rsid w:val="00354CDA"/>
    <w:rsid w:val="00354D7F"/>
    <w:rsid w:val="003557E9"/>
    <w:rsid w:val="00355EA1"/>
    <w:rsid w:val="00356DBA"/>
    <w:rsid w:val="00357D8D"/>
    <w:rsid w:val="00361BA2"/>
    <w:rsid w:val="003638C7"/>
    <w:rsid w:val="00363B2D"/>
    <w:rsid w:val="00365566"/>
    <w:rsid w:val="00367225"/>
    <w:rsid w:val="003724C5"/>
    <w:rsid w:val="003732E4"/>
    <w:rsid w:val="003743E9"/>
    <w:rsid w:val="00375AC2"/>
    <w:rsid w:val="003768C7"/>
    <w:rsid w:val="00376F32"/>
    <w:rsid w:val="00376FB6"/>
    <w:rsid w:val="00382EF0"/>
    <w:rsid w:val="003841CF"/>
    <w:rsid w:val="00391009"/>
    <w:rsid w:val="00391CA9"/>
    <w:rsid w:val="003930ED"/>
    <w:rsid w:val="0039401C"/>
    <w:rsid w:val="0039494C"/>
    <w:rsid w:val="00397EC0"/>
    <w:rsid w:val="003A3456"/>
    <w:rsid w:val="003A4500"/>
    <w:rsid w:val="003A4831"/>
    <w:rsid w:val="003B2566"/>
    <w:rsid w:val="003B28BC"/>
    <w:rsid w:val="003B2A0B"/>
    <w:rsid w:val="003B2E67"/>
    <w:rsid w:val="003B3F25"/>
    <w:rsid w:val="003B40E9"/>
    <w:rsid w:val="003B7235"/>
    <w:rsid w:val="003C308B"/>
    <w:rsid w:val="003C3340"/>
    <w:rsid w:val="003C51B9"/>
    <w:rsid w:val="003C52BE"/>
    <w:rsid w:val="003C6DC0"/>
    <w:rsid w:val="003C766E"/>
    <w:rsid w:val="003D1017"/>
    <w:rsid w:val="003D18C7"/>
    <w:rsid w:val="003E02B0"/>
    <w:rsid w:val="003E0F29"/>
    <w:rsid w:val="003E1012"/>
    <w:rsid w:val="003E2EAC"/>
    <w:rsid w:val="003E5D12"/>
    <w:rsid w:val="003E7082"/>
    <w:rsid w:val="003E7E37"/>
    <w:rsid w:val="003F1B7E"/>
    <w:rsid w:val="003F28F9"/>
    <w:rsid w:val="003F79E3"/>
    <w:rsid w:val="004017FC"/>
    <w:rsid w:val="00402F76"/>
    <w:rsid w:val="0040400C"/>
    <w:rsid w:val="004047D1"/>
    <w:rsid w:val="00404FE2"/>
    <w:rsid w:val="0040750C"/>
    <w:rsid w:val="004075A1"/>
    <w:rsid w:val="004079D4"/>
    <w:rsid w:val="00410416"/>
    <w:rsid w:val="004141A4"/>
    <w:rsid w:val="00416058"/>
    <w:rsid w:val="004177D5"/>
    <w:rsid w:val="00417BB5"/>
    <w:rsid w:val="004226CD"/>
    <w:rsid w:val="00423021"/>
    <w:rsid w:val="00423E4D"/>
    <w:rsid w:val="004257BE"/>
    <w:rsid w:val="00426FE6"/>
    <w:rsid w:val="00427E5C"/>
    <w:rsid w:val="00430231"/>
    <w:rsid w:val="00431ED9"/>
    <w:rsid w:val="004325AC"/>
    <w:rsid w:val="00432D39"/>
    <w:rsid w:val="00433595"/>
    <w:rsid w:val="004362E3"/>
    <w:rsid w:val="00440B7E"/>
    <w:rsid w:val="00442A1B"/>
    <w:rsid w:val="0044302E"/>
    <w:rsid w:val="00445BED"/>
    <w:rsid w:val="004464B6"/>
    <w:rsid w:val="004506FD"/>
    <w:rsid w:val="004509A5"/>
    <w:rsid w:val="004509C3"/>
    <w:rsid w:val="00451F61"/>
    <w:rsid w:val="00452CDC"/>
    <w:rsid w:val="00453A57"/>
    <w:rsid w:val="00453B22"/>
    <w:rsid w:val="00455240"/>
    <w:rsid w:val="00457682"/>
    <w:rsid w:val="00460D1B"/>
    <w:rsid w:val="004626A4"/>
    <w:rsid w:val="00464B75"/>
    <w:rsid w:val="00465624"/>
    <w:rsid w:val="004670AD"/>
    <w:rsid w:val="0046716C"/>
    <w:rsid w:val="00467E99"/>
    <w:rsid w:val="00474E9E"/>
    <w:rsid w:val="004750B9"/>
    <w:rsid w:val="004837D2"/>
    <w:rsid w:val="004846B6"/>
    <w:rsid w:val="00490478"/>
    <w:rsid w:val="0049424D"/>
    <w:rsid w:val="0049544C"/>
    <w:rsid w:val="00497578"/>
    <w:rsid w:val="004A23CF"/>
    <w:rsid w:val="004A38A1"/>
    <w:rsid w:val="004B0BB7"/>
    <w:rsid w:val="004B38F5"/>
    <w:rsid w:val="004B3D66"/>
    <w:rsid w:val="004B70AF"/>
    <w:rsid w:val="004C0AEF"/>
    <w:rsid w:val="004C640E"/>
    <w:rsid w:val="004D2019"/>
    <w:rsid w:val="004D5649"/>
    <w:rsid w:val="004E069D"/>
    <w:rsid w:val="004E3F59"/>
    <w:rsid w:val="004E5876"/>
    <w:rsid w:val="004F0394"/>
    <w:rsid w:val="004F0598"/>
    <w:rsid w:val="004F3109"/>
    <w:rsid w:val="004F357B"/>
    <w:rsid w:val="004F591E"/>
    <w:rsid w:val="004F652B"/>
    <w:rsid w:val="00501769"/>
    <w:rsid w:val="00504171"/>
    <w:rsid w:val="005053F7"/>
    <w:rsid w:val="00505D41"/>
    <w:rsid w:val="00507209"/>
    <w:rsid w:val="00510E66"/>
    <w:rsid w:val="0051170A"/>
    <w:rsid w:val="00511FFB"/>
    <w:rsid w:val="00512496"/>
    <w:rsid w:val="00514CCD"/>
    <w:rsid w:val="00516071"/>
    <w:rsid w:val="00516DA8"/>
    <w:rsid w:val="00517A30"/>
    <w:rsid w:val="00517E5A"/>
    <w:rsid w:val="00523A33"/>
    <w:rsid w:val="00523D82"/>
    <w:rsid w:val="005244A6"/>
    <w:rsid w:val="00526951"/>
    <w:rsid w:val="00527F53"/>
    <w:rsid w:val="00530101"/>
    <w:rsid w:val="0053053D"/>
    <w:rsid w:val="00530CB9"/>
    <w:rsid w:val="0053151B"/>
    <w:rsid w:val="00531599"/>
    <w:rsid w:val="00531964"/>
    <w:rsid w:val="0053211A"/>
    <w:rsid w:val="00533375"/>
    <w:rsid w:val="0054012F"/>
    <w:rsid w:val="00540153"/>
    <w:rsid w:val="00543376"/>
    <w:rsid w:val="00547C45"/>
    <w:rsid w:val="00547D5D"/>
    <w:rsid w:val="005502D5"/>
    <w:rsid w:val="005511F5"/>
    <w:rsid w:val="00552CA4"/>
    <w:rsid w:val="00553C46"/>
    <w:rsid w:val="00553E11"/>
    <w:rsid w:val="00557740"/>
    <w:rsid w:val="00560062"/>
    <w:rsid w:val="0056088F"/>
    <w:rsid w:val="00561F4E"/>
    <w:rsid w:val="0056209F"/>
    <w:rsid w:val="00563B34"/>
    <w:rsid w:val="00564C7A"/>
    <w:rsid w:val="005659B1"/>
    <w:rsid w:val="00566437"/>
    <w:rsid w:val="005677F5"/>
    <w:rsid w:val="005722E8"/>
    <w:rsid w:val="0057639E"/>
    <w:rsid w:val="00576B57"/>
    <w:rsid w:val="00576DEB"/>
    <w:rsid w:val="005826A4"/>
    <w:rsid w:val="00582823"/>
    <w:rsid w:val="005836F9"/>
    <w:rsid w:val="00583831"/>
    <w:rsid w:val="005838EB"/>
    <w:rsid w:val="00587E2A"/>
    <w:rsid w:val="00593360"/>
    <w:rsid w:val="00593F5D"/>
    <w:rsid w:val="00594AA7"/>
    <w:rsid w:val="00595D9D"/>
    <w:rsid w:val="005A088B"/>
    <w:rsid w:val="005A19A9"/>
    <w:rsid w:val="005A6070"/>
    <w:rsid w:val="005A7EFC"/>
    <w:rsid w:val="005B2292"/>
    <w:rsid w:val="005B3957"/>
    <w:rsid w:val="005B4418"/>
    <w:rsid w:val="005B4A8C"/>
    <w:rsid w:val="005B775C"/>
    <w:rsid w:val="005C3964"/>
    <w:rsid w:val="005C4705"/>
    <w:rsid w:val="005C4907"/>
    <w:rsid w:val="005C4DE3"/>
    <w:rsid w:val="005D0AF6"/>
    <w:rsid w:val="005D2F35"/>
    <w:rsid w:val="005D6029"/>
    <w:rsid w:val="005E187E"/>
    <w:rsid w:val="005E1B8F"/>
    <w:rsid w:val="005E3D5A"/>
    <w:rsid w:val="005E609A"/>
    <w:rsid w:val="005E6C88"/>
    <w:rsid w:val="005F0C54"/>
    <w:rsid w:val="005F4A8E"/>
    <w:rsid w:val="005F4E0B"/>
    <w:rsid w:val="00600328"/>
    <w:rsid w:val="0060182D"/>
    <w:rsid w:val="006033CE"/>
    <w:rsid w:val="0060682F"/>
    <w:rsid w:val="00606EE5"/>
    <w:rsid w:val="006076C8"/>
    <w:rsid w:val="00607AC2"/>
    <w:rsid w:val="00612043"/>
    <w:rsid w:val="00613242"/>
    <w:rsid w:val="00613DDA"/>
    <w:rsid w:val="00615AF3"/>
    <w:rsid w:val="00615D38"/>
    <w:rsid w:val="00616179"/>
    <w:rsid w:val="0061741B"/>
    <w:rsid w:val="00620D44"/>
    <w:rsid w:val="00621A30"/>
    <w:rsid w:val="006234E6"/>
    <w:rsid w:val="00625B6D"/>
    <w:rsid w:val="00626BDA"/>
    <w:rsid w:val="006272C3"/>
    <w:rsid w:val="00630F97"/>
    <w:rsid w:val="00630FA2"/>
    <w:rsid w:val="00633481"/>
    <w:rsid w:val="00635C1C"/>
    <w:rsid w:val="0063696E"/>
    <w:rsid w:val="006376A7"/>
    <w:rsid w:val="0063786B"/>
    <w:rsid w:val="00642A24"/>
    <w:rsid w:val="00643F5A"/>
    <w:rsid w:val="006446DB"/>
    <w:rsid w:val="00645C61"/>
    <w:rsid w:val="00646BF2"/>
    <w:rsid w:val="0064718E"/>
    <w:rsid w:val="00650398"/>
    <w:rsid w:val="0065407F"/>
    <w:rsid w:val="0065424D"/>
    <w:rsid w:val="00655A91"/>
    <w:rsid w:val="00661002"/>
    <w:rsid w:val="00661644"/>
    <w:rsid w:val="00665603"/>
    <w:rsid w:val="00671858"/>
    <w:rsid w:val="00671AF3"/>
    <w:rsid w:val="006730C2"/>
    <w:rsid w:val="006765E2"/>
    <w:rsid w:val="00677778"/>
    <w:rsid w:val="00677E8F"/>
    <w:rsid w:val="00680BD2"/>
    <w:rsid w:val="006825AC"/>
    <w:rsid w:val="006858E2"/>
    <w:rsid w:val="00686B21"/>
    <w:rsid w:val="00694C8B"/>
    <w:rsid w:val="006953BA"/>
    <w:rsid w:val="006960D4"/>
    <w:rsid w:val="00696EEF"/>
    <w:rsid w:val="00696F78"/>
    <w:rsid w:val="006A45BA"/>
    <w:rsid w:val="006A72B0"/>
    <w:rsid w:val="006B2640"/>
    <w:rsid w:val="006B34EA"/>
    <w:rsid w:val="006B45FB"/>
    <w:rsid w:val="006B74D2"/>
    <w:rsid w:val="006C3CF1"/>
    <w:rsid w:val="006C69FC"/>
    <w:rsid w:val="006C6F9A"/>
    <w:rsid w:val="006C7490"/>
    <w:rsid w:val="006C7A43"/>
    <w:rsid w:val="006D05DE"/>
    <w:rsid w:val="006D1240"/>
    <w:rsid w:val="006D13F6"/>
    <w:rsid w:val="006D3F56"/>
    <w:rsid w:val="006D46F0"/>
    <w:rsid w:val="006D4FB2"/>
    <w:rsid w:val="006D5E25"/>
    <w:rsid w:val="006D66D1"/>
    <w:rsid w:val="006E023B"/>
    <w:rsid w:val="006E1432"/>
    <w:rsid w:val="006E3D0F"/>
    <w:rsid w:val="006E57E1"/>
    <w:rsid w:val="006F2668"/>
    <w:rsid w:val="006F3769"/>
    <w:rsid w:val="006F4493"/>
    <w:rsid w:val="006F5109"/>
    <w:rsid w:val="006F6D72"/>
    <w:rsid w:val="006F6DFD"/>
    <w:rsid w:val="007024B9"/>
    <w:rsid w:val="00705240"/>
    <w:rsid w:val="007056BE"/>
    <w:rsid w:val="0071083A"/>
    <w:rsid w:val="00712477"/>
    <w:rsid w:val="0071256E"/>
    <w:rsid w:val="00715710"/>
    <w:rsid w:val="0072017A"/>
    <w:rsid w:val="00720411"/>
    <w:rsid w:val="00720FDC"/>
    <w:rsid w:val="00721F21"/>
    <w:rsid w:val="00722BEC"/>
    <w:rsid w:val="00724BDF"/>
    <w:rsid w:val="007262F3"/>
    <w:rsid w:val="00730388"/>
    <w:rsid w:val="0073079D"/>
    <w:rsid w:val="00731716"/>
    <w:rsid w:val="00731C24"/>
    <w:rsid w:val="00732622"/>
    <w:rsid w:val="00732E23"/>
    <w:rsid w:val="0073360B"/>
    <w:rsid w:val="00735D62"/>
    <w:rsid w:val="00736E72"/>
    <w:rsid w:val="007407A3"/>
    <w:rsid w:val="007519F2"/>
    <w:rsid w:val="007538B8"/>
    <w:rsid w:val="007539C6"/>
    <w:rsid w:val="00753B97"/>
    <w:rsid w:val="00754AC3"/>
    <w:rsid w:val="00755619"/>
    <w:rsid w:val="00755C89"/>
    <w:rsid w:val="007579E3"/>
    <w:rsid w:val="007608F6"/>
    <w:rsid w:val="00760AEA"/>
    <w:rsid w:val="00760E0F"/>
    <w:rsid w:val="00761C41"/>
    <w:rsid w:val="0076670F"/>
    <w:rsid w:val="00766DA9"/>
    <w:rsid w:val="00767536"/>
    <w:rsid w:val="00772175"/>
    <w:rsid w:val="00773BF8"/>
    <w:rsid w:val="00775AC4"/>
    <w:rsid w:val="00775EE4"/>
    <w:rsid w:val="00776907"/>
    <w:rsid w:val="00777329"/>
    <w:rsid w:val="0077760A"/>
    <w:rsid w:val="00777792"/>
    <w:rsid w:val="00780E29"/>
    <w:rsid w:val="00783466"/>
    <w:rsid w:val="00783DC5"/>
    <w:rsid w:val="00784D58"/>
    <w:rsid w:val="00785844"/>
    <w:rsid w:val="00785898"/>
    <w:rsid w:val="00785FBD"/>
    <w:rsid w:val="00791262"/>
    <w:rsid w:val="0079175E"/>
    <w:rsid w:val="00791FD7"/>
    <w:rsid w:val="0079348E"/>
    <w:rsid w:val="00793E11"/>
    <w:rsid w:val="007965AD"/>
    <w:rsid w:val="007A0A06"/>
    <w:rsid w:val="007A28A5"/>
    <w:rsid w:val="007A310F"/>
    <w:rsid w:val="007A468C"/>
    <w:rsid w:val="007B271D"/>
    <w:rsid w:val="007B3DB4"/>
    <w:rsid w:val="007B74E6"/>
    <w:rsid w:val="007B7D6B"/>
    <w:rsid w:val="007C1D39"/>
    <w:rsid w:val="007C2233"/>
    <w:rsid w:val="007C245A"/>
    <w:rsid w:val="007C7BB1"/>
    <w:rsid w:val="007D0FF3"/>
    <w:rsid w:val="007D2236"/>
    <w:rsid w:val="007D4204"/>
    <w:rsid w:val="007D521D"/>
    <w:rsid w:val="007D5684"/>
    <w:rsid w:val="007D58FE"/>
    <w:rsid w:val="007D5E86"/>
    <w:rsid w:val="007D6216"/>
    <w:rsid w:val="007D6945"/>
    <w:rsid w:val="007D6CAC"/>
    <w:rsid w:val="007D7B0C"/>
    <w:rsid w:val="007E0C3E"/>
    <w:rsid w:val="007E1B9F"/>
    <w:rsid w:val="007E7C0C"/>
    <w:rsid w:val="007F3C30"/>
    <w:rsid w:val="007F3E4B"/>
    <w:rsid w:val="007F4096"/>
    <w:rsid w:val="007F4E85"/>
    <w:rsid w:val="007F5985"/>
    <w:rsid w:val="007F5E99"/>
    <w:rsid w:val="007F5EE7"/>
    <w:rsid w:val="007F7BC7"/>
    <w:rsid w:val="00801277"/>
    <w:rsid w:val="008026E1"/>
    <w:rsid w:val="008048C9"/>
    <w:rsid w:val="00810F85"/>
    <w:rsid w:val="008113E1"/>
    <w:rsid w:val="008134E5"/>
    <w:rsid w:val="00813E7F"/>
    <w:rsid w:val="008152A0"/>
    <w:rsid w:val="008165EE"/>
    <w:rsid w:val="00820879"/>
    <w:rsid w:val="00823675"/>
    <w:rsid w:val="008247BD"/>
    <w:rsid w:val="0082664F"/>
    <w:rsid w:val="0082665C"/>
    <w:rsid w:val="00826AD6"/>
    <w:rsid w:val="008270F3"/>
    <w:rsid w:val="00830A94"/>
    <w:rsid w:val="008316DE"/>
    <w:rsid w:val="0083227D"/>
    <w:rsid w:val="008323AB"/>
    <w:rsid w:val="00834493"/>
    <w:rsid w:val="00834654"/>
    <w:rsid w:val="00834FBA"/>
    <w:rsid w:val="008401C6"/>
    <w:rsid w:val="00840F6C"/>
    <w:rsid w:val="0084213E"/>
    <w:rsid w:val="0084350E"/>
    <w:rsid w:val="00843F4C"/>
    <w:rsid w:val="0084403D"/>
    <w:rsid w:val="00845CD5"/>
    <w:rsid w:val="008507A8"/>
    <w:rsid w:val="00851ECF"/>
    <w:rsid w:val="008562F6"/>
    <w:rsid w:val="00856854"/>
    <w:rsid w:val="008569A5"/>
    <w:rsid w:val="00860726"/>
    <w:rsid w:val="008621B8"/>
    <w:rsid w:val="00862BD6"/>
    <w:rsid w:val="008632D9"/>
    <w:rsid w:val="0086336E"/>
    <w:rsid w:val="0086338F"/>
    <w:rsid w:val="00864D82"/>
    <w:rsid w:val="00865C20"/>
    <w:rsid w:val="008706CD"/>
    <w:rsid w:val="00870FA9"/>
    <w:rsid w:val="008729B7"/>
    <w:rsid w:val="00873077"/>
    <w:rsid w:val="008731B9"/>
    <w:rsid w:val="00873C1F"/>
    <w:rsid w:val="00874D61"/>
    <w:rsid w:val="00881ED0"/>
    <w:rsid w:val="008833A5"/>
    <w:rsid w:val="0088464D"/>
    <w:rsid w:val="0088520E"/>
    <w:rsid w:val="008856AC"/>
    <w:rsid w:val="00885C17"/>
    <w:rsid w:val="008902D1"/>
    <w:rsid w:val="00890B64"/>
    <w:rsid w:val="00891D01"/>
    <w:rsid w:val="0089216A"/>
    <w:rsid w:val="00895284"/>
    <w:rsid w:val="008A0C07"/>
    <w:rsid w:val="008A1139"/>
    <w:rsid w:val="008A2A2D"/>
    <w:rsid w:val="008A2ACE"/>
    <w:rsid w:val="008A3FF7"/>
    <w:rsid w:val="008A7858"/>
    <w:rsid w:val="008B05CB"/>
    <w:rsid w:val="008B4A91"/>
    <w:rsid w:val="008B634C"/>
    <w:rsid w:val="008B7E94"/>
    <w:rsid w:val="008C1805"/>
    <w:rsid w:val="008C2819"/>
    <w:rsid w:val="008C2BB0"/>
    <w:rsid w:val="008C30F3"/>
    <w:rsid w:val="008C412B"/>
    <w:rsid w:val="008C509A"/>
    <w:rsid w:val="008C612A"/>
    <w:rsid w:val="008C643B"/>
    <w:rsid w:val="008D09CD"/>
    <w:rsid w:val="008D0E62"/>
    <w:rsid w:val="008D1074"/>
    <w:rsid w:val="008D1FBB"/>
    <w:rsid w:val="008D391E"/>
    <w:rsid w:val="008D4C66"/>
    <w:rsid w:val="008D7E69"/>
    <w:rsid w:val="008E0D35"/>
    <w:rsid w:val="008E2587"/>
    <w:rsid w:val="008F07EB"/>
    <w:rsid w:val="008F0D61"/>
    <w:rsid w:val="008F1F94"/>
    <w:rsid w:val="008F4F3C"/>
    <w:rsid w:val="008F798E"/>
    <w:rsid w:val="00901BF3"/>
    <w:rsid w:val="00902097"/>
    <w:rsid w:val="00902C75"/>
    <w:rsid w:val="00904077"/>
    <w:rsid w:val="00904150"/>
    <w:rsid w:val="0090520C"/>
    <w:rsid w:val="00905B1E"/>
    <w:rsid w:val="00905FA5"/>
    <w:rsid w:val="0091051C"/>
    <w:rsid w:val="00912D5D"/>
    <w:rsid w:val="00913311"/>
    <w:rsid w:val="00915D92"/>
    <w:rsid w:val="009163EE"/>
    <w:rsid w:val="00916559"/>
    <w:rsid w:val="009200A1"/>
    <w:rsid w:val="00921882"/>
    <w:rsid w:val="00925C8E"/>
    <w:rsid w:val="00925E07"/>
    <w:rsid w:val="00932B2B"/>
    <w:rsid w:val="00937876"/>
    <w:rsid w:val="00942472"/>
    <w:rsid w:val="00942FEA"/>
    <w:rsid w:val="009443EB"/>
    <w:rsid w:val="00944C6C"/>
    <w:rsid w:val="009452C7"/>
    <w:rsid w:val="00946F49"/>
    <w:rsid w:val="0094770A"/>
    <w:rsid w:val="0095070F"/>
    <w:rsid w:val="00950E3D"/>
    <w:rsid w:val="00952CDC"/>
    <w:rsid w:val="00954C11"/>
    <w:rsid w:val="00954F2D"/>
    <w:rsid w:val="00955B34"/>
    <w:rsid w:val="00955DD8"/>
    <w:rsid w:val="00956A23"/>
    <w:rsid w:val="00961514"/>
    <w:rsid w:val="00963010"/>
    <w:rsid w:val="00964FD9"/>
    <w:rsid w:val="00967DF3"/>
    <w:rsid w:val="00973A9E"/>
    <w:rsid w:val="00977E49"/>
    <w:rsid w:val="00977EBE"/>
    <w:rsid w:val="00977F54"/>
    <w:rsid w:val="00981D62"/>
    <w:rsid w:val="00984335"/>
    <w:rsid w:val="009866CD"/>
    <w:rsid w:val="009875AE"/>
    <w:rsid w:val="00990A76"/>
    <w:rsid w:val="00990BD2"/>
    <w:rsid w:val="00994FC3"/>
    <w:rsid w:val="0099705F"/>
    <w:rsid w:val="009A5EF5"/>
    <w:rsid w:val="009A64B1"/>
    <w:rsid w:val="009B38DE"/>
    <w:rsid w:val="009B4197"/>
    <w:rsid w:val="009B589F"/>
    <w:rsid w:val="009B63DA"/>
    <w:rsid w:val="009B71AA"/>
    <w:rsid w:val="009C17F3"/>
    <w:rsid w:val="009C1C6C"/>
    <w:rsid w:val="009C28A0"/>
    <w:rsid w:val="009C498E"/>
    <w:rsid w:val="009C5EC8"/>
    <w:rsid w:val="009C649E"/>
    <w:rsid w:val="009C7CE0"/>
    <w:rsid w:val="009C7DD6"/>
    <w:rsid w:val="009D2800"/>
    <w:rsid w:val="009D4E73"/>
    <w:rsid w:val="009E08E1"/>
    <w:rsid w:val="009E0D22"/>
    <w:rsid w:val="009E41E2"/>
    <w:rsid w:val="009E52E6"/>
    <w:rsid w:val="009E711A"/>
    <w:rsid w:val="009F0BDE"/>
    <w:rsid w:val="009F0BF6"/>
    <w:rsid w:val="009F13B4"/>
    <w:rsid w:val="009F2F5C"/>
    <w:rsid w:val="009F799C"/>
    <w:rsid w:val="009F7E47"/>
    <w:rsid w:val="00A00175"/>
    <w:rsid w:val="00A007B0"/>
    <w:rsid w:val="00A00ECE"/>
    <w:rsid w:val="00A0101E"/>
    <w:rsid w:val="00A01068"/>
    <w:rsid w:val="00A01EA8"/>
    <w:rsid w:val="00A049ED"/>
    <w:rsid w:val="00A1003D"/>
    <w:rsid w:val="00A1033E"/>
    <w:rsid w:val="00A106AA"/>
    <w:rsid w:val="00A1301B"/>
    <w:rsid w:val="00A133C7"/>
    <w:rsid w:val="00A15D22"/>
    <w:rsid w:val="00A16252"/>
    <w:rsid w:val="00A23996"/>
    <w:rsid w:val="00A248FA"/>
    <w:rsid w:val="00A24ED6"/>
    <w:rsid w:val="00A256ED"/>
    <w:rsid w:val="00A264EC"/>
    <w:rsid w:val="00A27E25"/>
    <w:rsid w:val="00A30DC1"/>
    <w:rsid w:val="00A3276A"/>
    <w:rsid w:val="00A3441F"/>
    <w:rsid w:val="00A35BD2"/>
    <w:rsid w:val="00A35CD5"/>
    <w:rsid w:val="00A40277"/>
    <w:rsid w:val="00A4097C"/>
    <w:rsid w:val="00A41286"/>
    <w:rsid w:val="00A44400"/>
    <w:rsid w:val="00A44B71"/>
    <w:rsid w:val="00A45FD9"/>
    <w:rsid w:val="00A45FEF"/>
    <w:rsid w:val="00A51180"/>
    <w:rsid w:val="00A51A66"/>
    <w:rsid w:val="00A54E72"/>
    <w:rsid w:val="00A552A5"/>
    <w:rsid w:val="00A55AB6"/>
    <w:rsid w:val="00A575E4"/>
    <w:rsid w:val="00A64533"/>
    <w:rsid w:val="00A670F2"/>
    <w:rsid w:val="00A67769"/>
    <w:rsid w:val="00A700D1"/>
    <w:rsid w:val="00A70CC8"/>
    <w:rsid w:val="00A70F07"/>
    <w:rsid w:val="00A7484A"/>
    <w:rsid w:val="00A75FF9"/>
    <w:rsid w:val="00A76DEB"/>
    <w:rsid w:val="00A80CCE"/>
    <w:rsid w:val="00A81EC5"/>
    <w:rsid w:val="00A828E7"/>
    <w:rsid w:val="00A852C8"/>
    <w:rsid w:val="00A855EE"/>
    <w:rsid w:val="00A85917"/>
    <w:rsid w:val="00A90CC1"/>
    <w:rsid w:val="00A928D1"/>
    <w:rsid w:val="00A92E35"/>
    <w:rsid w:val="00A93625"/>
    <w:rsid w:val="00A953E7"/>
    <w:rsid w:val="00AA2ED4"/>
    <w:rsid w:val="00AA47FE"/>
    <w:rsid w:val="00AA5CF0"/>
    <w:rsid w:val="00AA67E3"/>
    <w:rsid w:val="00AB18BD"/>
    <w:rsid w:val="00AB1B4C"/>
    <w:rsid w:val="00AB2679"/>
    <w:rsid w:val="00AB35CF"/>
    <w:rsid w:val="00AB396A"/>
    <w:rsid w:val="00AB6A99"/>
    <w:rsid w:val="00AC0EB1"/>
    <w:rsid w:val="00AC5905"/>
    <w:rsid w:val="00AD0D1E"/>
    <w:rsid w:val="00AD0D87"/>
    <w:rsid w:val="00AD1DE4"/>
    <w:rsid w:val="00AD2040"/>
    <w:rsid w:val="00AD2CF6"/>
    <w:rsid w:val="00AD3F0C"/>
    <w:rsid w:val="00AD613F"/>
    <w:rsid w:val="00AD77EC"/>
    <w:rsid w:val="00AE4E6A"/>
    <w:rsid w:val="00AE7234"/>
    <w:rsid w:val="00AE7322"/>
    <w:rsid w:val="00AF2906"/>
    <w:rsid w:val="00AF2979"/>
    <w:rsid w:val="00AF2CDE"/>
    <w:rsid w:val="00AF57E3"/>
    <w:rsid w:val="00AF5C98"/>
    <w:rsid w:val="00AF6325"/>
    <w:rsid w:val="00AF680E"/>
    <w:rsid w:val="00B027C9"/>
    <w:rsid w:val="00B03128"/>
    <w:rsid w:val="00B04C2C"/>
    <w:rsid w:val="00B04FDC"/>
    <w:rsid w:val="00B057EF"/>
    <w:rsid w:val="00B06A7D"/>
    <w:rsid w:val="00B07E1A"/>
    <w:rsid w:val="00B11749"/>
    <w:rsid w:val="00B12E00"/>
    <w:rsid w:val="00B1358D"/>
    <w:rsid w:val="00B20ED5"/>
    <w:rsid w:val="00B22324"/>
    <w:rsid w:val="00B22767"/>
    <w:rsid w:val="00B23491"/>
    <w:rsid w:val="00B301BC"/>
    <w:rsid w:val="00B31FFE"/>
    <w:rsid w:val="00B32F20"/>
    <w:rsid w:val="00B33D14"/>
    <w:rsid w:val="00B352C5"/>
    <w:rsid w:val="00B4035D"/>
    <w:rsid w:val="00B430BC"/>
    <w:rsid w:val="00B44252"/>
    <w:rsid w:val="00B47EFD"/>
    <w:rsid w:val="00B51DCF"/>
    <w:rsid w:val="00B54950"/>
    <w:rsid w:val="00B620F7"/>
    <w:rsid w:val="00B62627"/>
    <w:rsid w:val="00B660D3"/>
    <w:rsid w:val="00B70AEB"/>
    <w:rsid w:val="00B71E0A"/>
    <w:rsid w:val="00B7567E"/>
    <w:rsid w:val="00B822F0"/>
    <w:rsid w:val="00B82C14"/>
    <w:rsid w:val="00B83F52"/>
    <w:rsid w:val="00B8502C"/>
    <w:rsid w:val="00B85C31"/>
    <w:rsid w:val="00B85DE4"/>
    <w:rsid w:val="00B863F2"/>
    <w:rsid w:val="00B909DE"/>
    <w:rsid w:val="00B92A89"/>
    <w:rsid w:val="00B94153"/>
    <w:rsid w:val="00B95212"/>
    <w:rsid w:val="00B97279"/>
    <w:rsid w:val="00BA1029"/>
    <w:rsid w:val="00BA3D60"/>
    <w:rsid w:val="00BA47E8"/>
    <w:rsid w:val="00BA6B6A"/>
    <w:rsid w:val="00BB6142"/>
    <w:rsid w:val="00BC1321"/>
    <w:rsid w:val="00BC764E"/>
    <w:rsid w:val="00BD1ABE"/>
    <w:rsid w:val="00BD649C"/>
    <w:rsid w:val="00BD6BF4"/>
    <w:rsid w:val="00BE3245"/>
    <w:rsid w:val="00BE37D2"/>
    <w:rsid w:val="00BE450C"/>
    <w:rsid w:val="00BE6D0E"/>
    <w:rsid w:val="00BF43D7"/>
    <w:rsid w:val="00BF7A83"/>
    <w:rsid w:val="00BF7E8C"/>
    <w:rsid w:val="00C00D01"/>
    <w:rsid w:val="00C028B2"/>
    <w:rsid w:val="00C04BB0"/>
    <w:rsid w:val="00C05C99"/>
    <w:rsid w:val="00C0714F"/>
    <w:rsid w:val="00C12621"/>
    <w:rsid w:val="00C13716"/>
    <w:rsid w:val="00C1675F"/>
    <w:rsid w:val="00C17E09"/>
    <w:rsid w:val="00C20A9C"/>
    <w:rsid w:val="00C224BE"/>
    <w:rsid w:val="00C24C0D"/>
    <w:rsid w:val="00C2722D"/>
    <w:rsid w:val="00C3229C"/>
    <w:rsid w:val="00C32A53"/>
    <w:rsid w:val="00C33139"/>
    <w:rsid w:val="00C3397E"/>
    <w:rsid w:val="00C33F58"/>
    <w:rsid w:val="00C3553D"/>
    <w:rsid w:val="00C37AF9"/>
    <w:rsid w:val="00C40462"/>
    <w:rsid w:val="00C41208"/>
    <w:rsid w:val="00C41AB0"/>
    <w:rsid w:val="00C42294"/>
    <w:rsid w:val="00C4398A"/>
    <w:rsid w:val="00C43994"/>
    <w:rsid w:val="00C43C19"/>
    <w:rsid w:val="00C445F3"/>
    <w:rsid w:val="00C461AE"/>
    <w:rsid w:val="00C50EC8"/>
    <w:rsid w:val="00C513B7"/>
    <w:rsid w:val="00C533F3"/>
    <w:rsid w:val="00C53D4A"/>
    <w:rsid w:val="00C55D3C"/>
    <w:rsid w:val="00C55FBE"/>
    <w:rsid w:val="00C60870"/>
    <w:rsid w:val="00C6356A"/>
    <w:rsid w:val="00C66EF8"/>
    <w:rsid w:val="00C713D6"/>
    <w:rsid w:val="00C73111"/>
    <w:rsid w:val="00C7379A"/>
    <w:rsid w:val="00C7453D"/>
    <w:rsid w:val="00C77283"/>
    <w:rsid w:val="00C776A2"/>
    <w:rsid w:val="00C8276F"/>
    <w:rsid w:val="00C8449B"/>
    <w:rsid w:val="00C84CEB"/>
    <w:rsid w:val="00C8623B"/>
    <w:rsid w:val="00C86829"/>
    <w:rsid w:val="00C87BCE"/>
    <w:rsid w:val="00C87E22"/>
    <w:rsid w:val="00C87F7E"/>
    <w:rsid w:val="00C906B2"/>
    <w:rsid w:val="00C921A6"/>
    <w:rsid w:val="00C94AAA"/>
    <w:rsid w:val="00C95D0B"/>
    <w:rsid w:val="00CA14AF"/>
    <w:rsid w:val="00CA1EAA"/>
    <w:rsid w:val="00CA48EC"/>
    <w:rsid w:val="00CA499C"/>
    <w:rsid w:val="00CB0AA6"/>
    <w:rsid w:val="00CB1629"/>
    <w:rsid w:val="00CB3655"/>
    <w:rsid w:val="00CB564F"/>
    <w:rsid w:val="00CB7570"/>
    <w:rsid w:val="00CC1DC8"/>
    <w:rsid w:val="00CC26E0"/>
    <w:rsid w:val="00CC435A"/>
    <w:rsid w:val="00CC6454"/>
    <w:rsid w:val="00CD067D"/>
    <w:rsid w:val="00CD13A1"/>
    <w:rsid w:val="00CD186F"/>
    <w:rsid w:val="00CD1BB2"/>
    <w:rsid w:val="00CD1CFB"/>
    <w:rsid w:val="00CD35D3"/>
    <w:rsid w:val="00CD5565"/>
    <w:rsid w:val="00CE4970"/>
    <w:rsid w:val="00CE7E52"/>
    <w:rsid w:val="00CF39BD"/>
    <w:rsid w:val="00CF5AB5"/>
    <w:rsid w:val="00CF5FC1"/>
    <w:rsid w:val="00D00705"/>
    <w:rsid w:val="00D01C96"/>
    <w:rsid w:val="00D051B0"/>
    <w:rsid w:val="00D078EB"/>
    <w:rsid w:val="00D12CDA"/>
    <w:rsid w:val="00D14EF6"/>
    <w:rsid w:val="00D156FC"/>
    <w:rsid w:val="00D163B3"/>
    <w:rsid w:val="00D165C7"/>
    <w:rsid w:val="00D206C4"/>
    <w:rsid w:val="00D21558"/>
    <w:rsid w:val="00D2217B"/>
    <w:rsid w:val="00D24875"/>
    <w:rsid w:val="00D267D7"/>
    <w:rsid w:val="00D274BC"/>
    <w:rsid w:val="00D27B58"/>
    <w:rsid w:val="00D31054"/>
    <w:rsid w:val="00D32FB0"/>
    <w:rsid w:val="00D33B2B"/>
    <w:rsid w:val="00D36863"/>
    <w:rsid w:val="00D36C7A"/>
    <w:rsid w:val="00D37B65"/>
    <w:rsid w:val="00D40B2A"/>
    <w:rsid w:val="00D42F67"/>
    <w:rsid w:val="00D51B16"/>
    <w:rsid w:val="00D53BBA"/>
    <w:rsid w:val="00D558BE"/>
    <w:rsid w:val="00D558EE"/>
    <w:rsid w:val="00D56501"/>
    <w:rsid w:val="00D57A4A"/>
    <w:rsid w:val="00D62037"/>
    <w:rsid w:val="00D650F0"/>
    <w:rsid w:val="00D653D4"/>
    <w:rsid w:val="00D72A15"/>
    <w:rsid w:val="00D7473B"/>
    <w:rsid w:val="00D74831"/>
    <w:rsid w:val="00D8418E"/>
    <w:rsid w:val="00D869AF"/>
    <w:rsid w:val="00D87FF3"/>
    <w:rsid w:val="00D90311"/>
    <w:rsid w:val="00D9116F"/>
    <w:rsid w:val="00D93F85"/>
    <w:rsid w:val="00D95D84"/>
    <w:rsid w:val="00D96181"/>
    <w:rsid w:val="00D97312"/>
    <w:rsid w:val="00DA1F9F"/>
    <w:rsid w:val="00DA3226"/>
    <w:rsid w:val="00DA322F"/>
    <w:rsid w:val="00DA40B6"/>
    <w:rsid w:val="00DA49BE"/>
    <w:rsid w:val="00DA4D4D"/>
    <w:rsid w:val="00DA6653"/>
    <w:rsid w:val="00DA6B44"/>
    <w:rsid w:val="00DA6DFC"/>
    <w:rsid w:val="00DB0E4E"/>
    <w:rsid w:val="00DB74EB"/>
    <w:rsid w:val="00DB7C35"/>
    <w:rsid w:val="00DC0EC2"/>
    <w:rsid w:val="00DC14FB"/>
    <w:rsid w:val="00DC2734"/>
    <w:rsid w:val="00DC3F1D"/>
    <w:rsid w:val="00DC4C0B"/>
    <w:rsid w:val="00DC646C"/>
    <w:rsid w:val="00DC6B07"/>
    <w:rsid w:val="00DC7CF3"/>
    <w:rsid w:val="00DD08DC"/>
    <w:rsid w:val="00DD15B4"/>
    <w:rsid w:val="00DD172B"/>
    <w:rsid w:val="00DD220D"/>
    <w:rsid w:val="00DD2B35"/>
    <w:rsid w:val="00DD34BD"/>
    <w:rsid w:val="00DD7C71"/>
    <w:rsid w:val="00DE1DB0"/>
    <w:rsid w:val="00DE2BBC"/>
    <w:rsid w:val="00DF0DE0"/>
    <w:rsid w:val="00DF12C4"/>
    <w:rsid w:val="00DF1AE8"/>
    <w:rsid w:val="00DF1DBF"/>
    <w:rsid w:val="00DF47A1"/>
    <w:rsid w:val="00DF7FF8"/>
    <w:rsid w:val="00E01C7E"/>
    <w:rsid w:val="00E02D19"/>
    <w:rsid w:val="00E04091"/>
    <w:rsid w:val="00E076B2"/>
    <w:rsid w:val="00E113E9"/>
    <w:rsid w:val="00E11CA4"/>
    <w:rsid w:val="00E1208C"/>
    <w:rsid w:val="00E121C8"/>
    <w:rsid w:val="00E1587D"/>
    <w:rsid w:val="00E2102A"/>
    <w:rsid w:val="00E21A3B"/>
    <w:rsid w:val="00E22BBA"/>
    <w:rsid w:val="00E2343C"/>
    <w:rsid w:val="00E25E7C"/>
    <w:rsid w:val="00E30728"/>
    <w:rsid w:val="00E31034"/>
    <w:rsid w:val="00E343CD"/>
    <w:rsid w:val="00E34ACE"/>
    <w:rsid w:val="00E42787"/>
    <w:rsid w:val="00E44A22"/>
    <w:rsid w:val="00E45075"/>
    <w:rsid w:val="00E5058B"/>
    <w:rsid w:val="00E50FA0"/>
    <w:rsid w:val="00E602B4"/>
    <w:rsid w:val="00E604CC"/>
    <w:rsid w:val="00E6286A"/>
    <w:rsid w:val="00E63BF8"/>
    <w:rsid w:val="00E63D29"/>
    <w:rsid w:val="00E6664F"/>
    <w:rsid w:val="00E6711E"/>
    <w:rsid w:val="00E70A48"/>
    <w:rsid w:val="00E722B9"/>
    <w:rsid w:val="00E73D1C"/>
    <w:rsid w:val="00E768E8"/>
    <w:rsid w:val="00E80BB4"/>
    <w:rsid w:val="00E815C8"/>
    <w:rsid w:val="00E834EA"/>
    <w:rsid w:val="00E862C7"/>
    <w:rsid w:val="00E86355"/>
    <w:rsid w:val="00E86558"/>
    <w:rsid w:val="00E8668A"/>
    <w:rsid w:val="00E9003B"/>
    <w:rsid w:val="00E90415"/>
    <w:rsid w:val="00E90B06"/>
    <w:rsid w:val="00E9465B"/>
    <w:rsid w:val="00E94805"/>
    <w:rsid w:val="00E96345"/>
    <w:rsid w:val="00E971CC"/>
    <w:rsid w:val="00EA296E"/>
    <w:rsid w:val="00EA6047"/>
    <w:rsid w:val="00EB1E7C"/>
    <w:rsid w:val="00EB2690"/>
    <w:rsid w:val="00EB351C"/>
    <w:rsid w:val="00EB5FC5"/>
    <w:rsid w:val="00EB5FFE"/>
    <w:rsid w:val="00EB6F9B"/>
    <w:rsid w:val="00EB7D37"/>
    <w:rsid w:val="00EC1759"/>
    <w:rsid w:val="00EC347A"/>
    <w:rsid w:val="00EC3B24"/>
    <w:rsid w:val="00EC5252"/>
    <w:rsid w:val="00EC52E2"/>
    <w:rsid w:val="00EC58C6"/>
    <w:rsid w:val="00EC7B1C"/>
    <w:rsid w:val="00EC7E69"/>
    <w:rsid w:val="00ED2D2C"/>
    <w:rsid w:val="00ED3DA2"/>
    <w:rsid w:val="00ED40F6"/>
    <w:rsid w:val="00ED43ED"/>
    <w:rsid w:val="00ED63B5"/>
    <w:rsid w:val="00ED7CC9"/>
    <w:rsid w:val="00EE0329"/>
    <w:rsid w:val="00EE7CFE"/>
    <w:rsid w:val="00EF1D90"/>
    <w:rsid w:val="00EF2641"/>
    <w:rsid w:val="00EF3287"/>
    <w:rsid w:val="00EF35CC"/>
    <w:rsid w:val="00F0168C"/>
    <w:rsid w:val="00F040F9"/>
    <w:rsid w:val="00F04B82"/>
    <w:rsid w:val="00F11DEB"/>
    <w:rsid w:val="00F12078"/>
    <w:rsid w:val="00F12E16"/>
    <w:rsid w:val="00F14125"/>
    <w:rsid w:val="00F165D7"/>
    <w:rsid w:val="00F20601"/>
    <w:rsid w:val="00F22577"/>
    <w:rsid w:val="00F22C6C"/>
    <w:rsid w:val="00F22CA4"/>
    <w:rsid w:val="00F23744"/>
    <w:rsid w:val="00F2480B"/>
    <w:rsid w:val="00F26BAC"/>
    <w:rsid w:val="00F27CBD"/>
    <w:rsid w:val="00F33286"/>
    <w:rsid w:val="00F36953"/>
    <w:rsid w:val="00F37B0F"/>
    <w:rsid w:val="00F37C8A"/>
    <w:rsid w:val="00F4167E"/>
    <w:rsid w:val="00F4179E"/>
    <w:rsid w:val="00F41F08"/>
    <w:rsid w:val="00F42C08"/>
    <w:rsid w:val="00F43EEF"/>
    <w:rsid w:val="00F43F85"/>
    <w:rsid w:val="00F44119"/>
    <w:rsid w:val="00F45E60"/>
    <w:rsid w:val="00F4668D"/>
    <w:rsid w:val="00F4721C"/>
    <w:rsid w:val="00F473F2"/>
    <w:rsid w:val="00F47BC2"/>
    <w:rsid w:val="00F51A44"/>
    <w:rsid w:val="00F53B90"/>
    <w:rsid w:val="00F53D7D"/>
    <w:rsid w:val="00F541D2"/>
    <w:rsid w:val="00F55C92"/>
    <w:rsid w:val="00F56538"/>
    <w:rsid w:val="00F57C5D"/>
    <w:rsid w:val="00F57EA9"/>
    <w:rsid w:val="00F617D8"/>
    <w:rsid w:val="00F62903"/>
    <w:rsid w:val="00F6392B"/>
    <w:rsid w:val="00F64E57"/>
    <w:rsid w:val="00F655AE"/>
    <w:rsid w:val="00F66F3F"/>
    <w:rsid w:val="00F67CAF"/>
    <w:rsid w:val="00F702B6"/>
    <w:rsid w:val="00F72312"/>
    <w:rsid w:val="00F72CD1"/>
    <w:rsid w:val="00F72F4F"/>
    <w:rsid w:val="00F73C3A"/>
    <w:rsid w:val="00F76759"/>
    <w:rsid w:val="00F77CB1"/>
    <w:rsid w:val="00F8146A"/>
    <w:rsid w:val="00F8176C"/>
    <w:rsid w:val="00F8323F"/>
    <w:rsid w:val="00F85356"/>
    <w:rsid w:val="00F86901"/>
    <w:rsid w:val="00F93240"/>
    <w:rsid w:val="00F93A31"/>
    <w:rsid w:val="00F94249"/>
    <w:rsid w:val="00F94F45"/>
    <w:rsid w:val="00F95317"/>
    <w:rsid w:val="00FA2444"/>
    <w:rsid w:val="00FA2661"/>
    <w:rsid w:val="00FA2EDE"/>
    <w:rsid w:val="00FA2FBA"/>
    <w:rsid w:val="00FA49CB"/>
    <w:rsid w:val="00FA59F0"/>
    <w:rsid w:val="00FA7435"/>
    <w:rsid w:val="00FB34AE"/>
    <w:rsid w:val="00FB510E"/>
    <w:rsid w:val="00FB73B8"/>
    <w:rsid w:val="00FB7A11"/>
    <w:rsid w:val="00FC158F"/>
    <w:rsid w:val="00FC2938"/>
    <w:rsid w:val="00FC66B6"/>
    <w:rsid w:val="00FC78C9"/>
    <w:rsid w:val="00FD3162"/>
    <w:rsid w:val="00FD3A63"/>
    <w:rsid w:val="00FD3EBE"/>
    <w:rsid w:val="00FD62E7"/>
    <w:rsid w:val="00FE04D6"/>
    <w:rsid w:val="00FE0591"/>
    <w:rsid w:val="00FE54C4"/>
    <w:rsid w:val="00FE56D2"/>
    <w:rsid w:val="00FF0128"/>
    <w:rsid w:val="00FF015D"/>
    <w:rsid w:val="00FF09CA"/>
    <w:rsid w:val="00FF2FCE"/>
    <w:rsid w:val="00FF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167E"/>
    <w:rPr>
      <w:sz w:val="24"/>
      <w:szCs w:val="24"/>
    </w:rPr>
  </w:style>
  <w:style w:type="paragraph" w:styleId="Nadpis1">
    <w:name w:val="heading 1"/>
    <w:basedOn w:val="Normlny"/>
    <w:next w:val="Zkladntext"/>
    <w:qFormat/>
    <w:rsid w:val="003B40E9"/>
    <w:pPr>
      <w:keepNext/>
      <w:tabs>
        <w:tab w:val="right" w:pos="8640"/>
      </w:tabs>
      <w:spacing w:before="280" w:line="360" w:lineRule="auto"/>
      <w:outlineLvl w:val="0"/>
    </w:pPr>
    <w:rPr>
      <w:b/>
      <w:spacing w:val="-2"/>
      <w:szCs w:val="20"/>
      <w:lang w:val="cs-CZ"/>
    </w:rPr>
  </w:style>
  <w:style w:type="paragraph" w:styleId="Nadpis2">
    <w:name w:val="heading 2"/>
    <w:basedOn w:val="Normlny"/>
    <w:next w:val="Zkladntext"/>
    <w:qFormat/>
    <w:rsid w:val="003B40E9"/>
    <w:pPr>
      <w:keepNext/>
      <w:tabs>
        <w:tab w:val="right" w:pos="8640"/>
      </w:tabs>
      <w:spacing w:line="360" w:lineRule="auto"/>
      <w:outlineLvl w:val="1"/>
    </w:pPr>
    <w:rPr>
      <w:b/>
      <w:spacing w:val="-2"/>
      <w:kern w:val="28"/>
      <w:szCs w:val="20"/>
      <w:lang w:val="cs-CZ"/>
    </w:rPr>
  </w:style>
  <w:style w:type="paragraph" w:styleId="Nadpis3">
    <w:name w:val="heading 3"/>
    <w:basedOn w:val="Normlny"/>
    <w:next w:val="Zkladntext"/>
    <w:qFormat/>
    <w:rsid w:val="003B40E9"/>
    <w:pPr>
      <w:keepNext/>
      <w:tabs>
        <w:tab w:val="right" w:pos="8640"/>
      </w:tabs>
      <w:spacing w:line="360" w:lineRule="auto"/>
      <w:outlineLvl w:val="2"/>
    </w:pPr>
    <w:rPr>
      <w:i/>
      <w:kern w:val="28"/>
      <w:szCs w:val="20"/>
      <w:lang w:val="cs-CZ"/>
    </w:rPr>
  </w:style>
  <w:style w:type="paragraph" w:styleId="Nadpis4">
    <w:name w:val="heading 4"/>
    <w:basedOn w:val="Normlny"/>
    <w:next w:val="Zkladntext"/>
    <w:qFormat/>
    <w:rsid w:val="003B40E9"/>
    <w:pPr>
      <w:keepNext/>
      <w:tabs>
        <w:tab w:val="right" w:pos="8640"/>
      </w:tabs>
      <w:spacing w:line="360" w:lineRule="auto"/>
      <w:outlineLvl w:val="3"/>
    </w:pPr>
    <w:rPr>
      <w:i/>
      <w:kern w:val="28"/>
      <w:szCs w:val="20"/>
      <w:lang w:val="cs-CZ"/>
    </w:rPr>
  </w:style>
  <w:style w:type="paragraph" w:styleId="Nadpis5">
    <w:name w:val="heading 5"/>
    <w:basedOn w:val="Normlny"/>
    <w:next w:val="Zkladntext"/>
    <w:qFormat/>
    <w:rsid w:val="003B40E9"/>
    <w:pPr>
      <w:keepNext/>
      <w:tabs>
        <w:tab w:val="right" w:pos="8640"/>
      </w:tabs>
      <w:spacing w:line="360" w:lineRule="auto"/>
      <w:jc w:val="center"/>
      <w:outlineLvl w:val="4"/>
    </w:pPr>
    <w:rPr>
      <w:i/>
      <w:kern w:val="28"/>
      <w:szCs w:val="20"/>
      <w:lang w:val="cs-CZ"/>
    </w:rPr>
  </w:style>
  <w:style w:type="paragraph" w:styleId="Nadpis6">
    <w:name w:val="heading 6"/>
    <w:basedOn w:val="Normlny"/>
    <w:next w:val="Zkladntext"/>
    <w:qFormat/>
    <w:rsid w:val="003B40E9"/>
    <w:pPr>
      <w:keepNext/>
      <w:tabs>
        <w:tab w:val="right" w:pos="8640"/>
      </w:tabs>
      <w:spacing w:before="120" w:after="80"/>
      <w:jc w:val="center"/>
      <w:outlineLvl w:val="5"/>
    </w:pPr>
    <w:rPr>
      <w:smallCaps/>
      <w:spacing w:val="20"/>
      <w:kern w:val="28"/>
      <w:szCs w:val="20"/>
      <w:lang w:val="cs-CZ"/>
    </w:rPr>
  </w:style>
  <w:style w:type="paragraph" w:styleId="Nadpis7">
    <w:name w:val="heading 7"/>
    <w:basedOn w:val="Normlny"/>
    <w:next w:val="Zkladntext"/>
    <w:qFormat/>
    <w:rsid w:val="003B40E9"/>
    <w:pPr>
      <w:keepNext/>
      <w:tabs>
        <w:tab w:val="right" w:pos="8640"/>
      </w:tabs>
      <w:spacing w:before="80" w:after="60"/>
      <w:jc w:val="both"/>
      <w:outlineLvl w:val="6"/>
    </w:pPr>
    <w:rPr>
      <w:caps/>
      <w:kern w:val="28"/>
      <w:szCs w:val="20"/>
      <w:lang w:val="cs-CZ"/>
    </w:rPr>
  </w:style>
  <w:style w:type="paragraph" w:styleId="Nadpis8">
    <w:name w:val="heading 8"/>
    <w:basedOn w:val="Normlny"/>
    <w:next w:val="Zkladntext"/>
    <w:qFormat/>
    <w:rsid w:val="003B40E9"/>
    <w:pPr>
      <w:keepNext/>
      <w:tabs>
        <w:tab w:val="right" w:pos="8640"/>
      </w:tabs>
      <w:spacing w:line="360" w:lineRule="auto"/>
      <w:jc w:val="center"/>
      <w:outlineLvl w:val="7"/>
    </w:pPr>
    <w:rPr>
      <w:spacing w:val="-2"/>
      <w:kern w:val="28"/>
      <w:szCs w:val="20"/>
      <w:lang w:val="cs-CZ"/>
    </w:rPr>
  </w:style>
  <w:style w:type="paragraph" w:styleId="Nadpis9">
    <w:name w:val="heading 9"/>
    <w:basedOn w:val="Normlny"/>
    <w:next w:val="Zkladntext"/>
    <w:qFormat/>
    <w:rsid w:val="003B40E9"/>
    <w:pPr>
      <w:keepNext/>
      <w:tabs>
        <w:tab w:val="right" w:pos="8640"/>
      </w:tabs>
      <w:spacing w:line="360" w:lineRule="auto"/>
      <w:outlineLvl w:val="8"/>
    </w:pPr>
    <w:rPr>
      <w:spacing w:val="-2"/>
      <w:kern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3B40E9"/>
    <w:pPr>
      <w:tabs>
        <w:tab w:val="right" w:pos="8640"/>
      </w:tabs>
      <w:spacing w:after="280" w:line="360" w:lineRule="auto"/>
      <w:jc w:val="both"/>
    </w:pPr>
    <w:rPr>
      <w:spacing w:val="-2"/>
      <w:szCs w:val="20"/>
      <w:lang w:val="cs-CZ"/>
    </w:rPr>
  </w:style>
  <w:style w:type="paragraph" w:customStyle="1" w:styleId="Autor">
    <w:name w:val="Autor"/>
    <w:basedOn w:val="Zkladntext"/>
    <w:rsid w:val="003B40E9"/>
    <w:pPr>
      <w:spacing w:after="0" w:line="480" w:lineRule="auto"/>
      <w:jc w:val="center"/>
    </w:pPr>
  </w:style>
  <w:style w:type="paragraph" w:customStyle="1" w:styleId="Citace">
    <w:name w:val="Citace"/>
    <w:basedOn w:val="Zkladntext"/>
    <w:rsid w:val="003B40E9"/>
    <w:pPr>
      <w:keepLines/>
      <w:spacing w:after="160" w:line="480" w:lineRule="auto"/>
      <w:ind w:left="720" w:right="720"/>
    </w:pPr>
    <w:rPr>
      <w:i/>
    </w:rPr>
  </w:style>
  <w:style w:type="paragraph" w:styleId="Zarkazkladnhotextu">
    <w:name w:val="Body Text Indent"/>
    <w:basedOn w:val="Zkladntext"/>
    <w:rsid w:val="003B40E9"/>
    <w:pPr>
      <w:spacing w:after="0" w:line="240" w:lineRule="auto"/>
      <w:ind w:left="360" w:hanging="360"/>
      <w:jc w:val="left"/>
    </w:pPr>
  </w:style>
  <w:style w:type="paragraph" w:customStyle="1" w:styleId="Poslednzkladntext">
    <w:name w:val="Poslední základní text"/>
    <w:basedOn w:val="Zkladntext"/>
    <w:rsid w:val="003B40E9"/>
    <w:pPr>
      <w:keepNext/>
    </w:pPr>
  </w:style>
  <w:style w:type="paragraph" w:customStyle="1" w:styleId="Oznaenkapitoly">
    <w:name w:val="Označení kapitoly"/>
    <w:basedOn w:val="Normlny"/>
    <w:next w:val="Normlny"/>
    <w:rsid w:val="003B40E9"/>
    <w:pPr>
      <w:keepNext/>
      <w:pageBreakBefore/>
      <w:tabs>
        <w:tab w:val="right" w:pos="8640"/>
      </w:tabs>
      <w:spacing w:after="560"/>
      <w:jc w:val="center"/>
    </w:pPr>
    <w:rPr>
      <w:i/>
      <w:spacing w:val="70"/>
      <w:sz w:val="22"/>
      <w:szCs w:val="20"/>
      <w:lang w:val="cs-CZ"/>
    </w:rPr>
  </w:style>
  <w:style w:type="paragraph" w:customStyle="1" w:styleId="Podtitulkapitoly">
    <w:name w:val="Podtitul kapitoly"/>
    <w:basedOn w:val="Normlny"/>
    <w:next w:val="Zkladntext"/>
    <w:rsid w:val="003B40E9"/>
    <w:pPr>
      <w:keepNext/>
      <w:keepLines/>
      <w:tabs>
        <w:tab w:val="right" w:pos="8640"/>
      </w:tabs>
      <w:spacing w:after="280"/>
      <w:jc w:val="center"/>
    </w:pPr>
    <w:rPr>
      <w:spacing w:val="2"/>
      <w:kern w:val="28"/>
      <w:szCs w:val="20"/>
      <w:lang w:val="cs-CZ"/>
    </w:rPr>
  </w:style>
  <w:style w:type="paragraph" w:customStyle="1" w:styleId="Nzevkapitoly">
    <w:name w:val="Název kapitoly"/>
    <w:basedOn w:val="Normlny"/>
    <w:next w:val="Podtitulkapitoly"/>
    <w:rsid w:val="003B40E9"/>
    <w:pPr>
      <w:keepNext/>
      <w:keepLines/>
      <w:tabs>
        <w:tab w:val="right" w:pos="8640"/>
      </w:tabs>
      <w:spacing w:before="560" w:after="560"/>
      <w:jc w:val="center"/>
    </w:pPr>
    <w:rPr>
      <w:caps/>
      <w:spacing w:val="2"/>
      <w:kern w:val="28"/>
      <w:szCs w:val="20"/>
      <w:lang w:val="cs-CZ"/>
    </w:rPr>
  </w:style>
  <w:style w:type="paragraph" w:customStyle="1" w:styleId="Datum">
    <w:name w:val="Datum"/>
    <w:basedOn w:val="Zkladntext"/>
    <w:rsid w:val="003B40E9"/>
    <w:pPr>
      <w:spacing w:after="560"/>
      <w:jc w:val="center"/>
    </w:pPr>
  </w:style>
  <w:style w:type="character" w:customStyle="1" w:styleId="Zvraznn">
    <w:name w:val="Zvýraznění"/>
    <w:rsid w:val="003B40E9"/>
    <w:rPr>
      <w:i/>
    </w:rPr>
  </w:style>
  <w:style w:type="paragraph" w:styleId="Pta">
    <w:name w:val="footer"/>
    <w:basedOn w:val="Normlny"/>
    <w:rsid w:val="003B40E9"/>
    <w:pPr>
      <w:keepLines/>
      <w:tabs>
        <w:tab w:val="center" w:pos="4320"/>
        <w:tab w:val="right" w:pos="8640"/>
      </w:tabs>
      <w:jc w:val="center"/>
    </w:pPr>
    <w:rPr>
      <w:spacing w:val="-2"/>
      <w:szCs w:val="20"/>
      <w:lang w:val="cs-CZ"/>
    </w:rPr>
  </w:style>
  <w:style w:type="paragraph" w:customStyle="1" w:styleId="Patasudstrnky">
    <w:name w:val="Pata sudé stránky"/>
    <w:basedOn w:val="Pta"/>
    <w:rsid w:val="003B40E9"/>
  </w:style>
  <w:style w:type="paragraph" w:customStyle="1" w:styleId="Pataprvnstrnky">
    <w:name w:val="Pata první stránky"/>
    <w:basedOn w:val="Pta"/>
    <w:rsid w:val="003B40E9"/>
    <w:pPr>
      <w:tabs>
        <w:tab w:val="clear" w:pos="8640"/>
      </w:tabs>
    </w:pPr>
  </w:style>
  <w:style w:type="paragraph" w:customStyle="1" w:styleId="Patalichstrnky">
    <w:name w:val="Pata liché stránky"/>
    <w:basedOn w:val="Pta"/>
    <w:rsid w:val="003B40E9"/>
    <w:pPr>
      <w:tabs>
        <w:tab w:val="right" w:pos="0"/>
      </w:tabs>
    </w:pPr>
  </w:style>
  <w:style w:type="paragraph" w:customStyle="1" w:styleId="Zkladpoznmkypodarou">
    <w:name w:val="Základ poznámky pod čarou"/>
    <w:basedOn w:val="Normlny"/>
    <w:rsid w:val="003B40E9"/>
    <w:pPr>
      <w:tabs>
        <w:tab w:val="left" w:pos="187"/>
        <w:tab w:val="right" w:pos="8640"/>
      </w:tabs>
      <w:spacing w:line="220" w:lineRule="exact"/>
      <w:ind w:left="187" w:hanging="187"/>
      <w:jc w:val="both"/>
    </w:pPr>
    <w:rPr>
      <w:spacing w:val="-2"/>
      <w:sz w:val="18"/>
      <w:szCs w:val="20"/>
      <w:lang w:val="cs-CZ"/>
    </w:rPr>
  </w:style>
  <w:style w:type="paragraph" w:customStyle="1" w:styleId="Definiceglose">
    <w:name w:val="Definice glosáře"/>
    <w:basedOn w:val="Zkladntext"/>
    <w:rsid w:val="003B40E9"/>
    <w:pPr>
      <w:spacing w:line="240" w:lineRule="auto"/>
    </w:pPr>
  </w:style>
  <w:style w:type="character" w:customStyle="1" w:styleId="Polokaglose">
    <w:name w:val="Položka glosáře"/>
    <w:rsid w:val="003B40E9"/>
    <w:rPr>
      <w:b/>
    </w:rPr>
  </w:style>
  <w:style w:type="paragraph" w:styleId="Hlavika">
    <w:name w:val="header"/>
    <w:basedOn w:val="Normlny"/>
    <w:rsid w:val="003B40E9"/>
    <w:pPr>
      <w:keepLines/>
      <w:tabs>
        <w:tab w:val="center" w:pos="4320"/>
        <w:tab w:val="right" w:pos="8640"/>
      </w:tabs>
      <w:jc w:val="center"/>
    </w:pPr>
    <w:rPr>
      <w:spacing w:val="-2"/>
      <w:szCs w:val="20"/>
      <w:lang w:val="cs-CZ"/>
    </w:rPr>
  </w:style>
  <w:style w:type="paragraph" w:customStyle="1" w:styleId="Zhlavzkladn">
    <w:name w:val="Záhlaví základní"/>
    <w:basedOn w:val="Normlny"/>
    <w:rsid w:val="003B40E9"/>
    <w:pPr>
      <w:keepLines/>
      <w:tabs>
        <w:tab w:val="center" w:pos="4320"/>
        <w:tab w:val="right" w:pos="8640"/>
      </w:tabs>
      <w:jc w:val="center"/>
    </w:pPr>
    <w:rPr>
      <w:spacing w:val="-2"/>
      <w:szCs w:val="20"/>
      <w:lang w:val="cs-CZ"/>
    </w:rPr>
  </w:style>
  <w:style w:type="paragraph" w:customStyle="1" w:styleId="Zhlavsudstrnky">
    <w:name w:val="Záhlaví sudé stránky"/>
    <w:basedOn w:val="Hlavika"/>
    <w:rsid w:val="003B40E9"/>
  </w:style>
  <w:style w:type="paragraph" w:customStyle="1" w:styleId="Zhlavprvnstrnky">
    <w:name w:val="Záhlaví první stránky"/>
    <w:basedOn w:val="Hlavika"/>
    <w:rsid w:val="003B40E9"/>
    <w:pPr>
      <w:tabs>
        <w:tab w:val="clear" w:pos="8640"/>
      </w:tabs>
    </w:pPr>
  </w:style>
  <w:style w:type="paragraph" w:customStyle="1" w:styleId="Zhlavlichstrnky">
    <w:name w:val="Záhlaví liché stránky"/>
    <w:basedOn w:val="Hlavika"/>
    <w:rsid w:val="003B40E9"/>
    <w:pPr>
      <w:tabs>
        <w:tab w:val="right" w:pos="0"/>
      </w:tabs>
    </w:pPr>
  </w:style>
  <w:style w:type="paragraph" w:customStyle="1" w:styleId="Nadpiszkladn">
    <w:name w:val="Nadpis základní"/>
    <w:basedOn w:val="Normlny"/>
    <w:next w:val="Zkladntext"/>
    <w:rsid w:val="003B40E9"/>
    <w:pPr>
      <w:keepNext/>
      <w:keepLines/>
      <w:tabs>
        <w:tab w:val="right" w:pos="8640"/>
      </w:tabs>
      <w:spacing w:line="360" w:lineRule="auto"/>
    </w:pPr>
    <w:rPr>
      <w:b/>
      <w:spacing w:val="-2"/>
      <w:kern w:val="28"/>
      <w:szCs w:val="20"/>
      <w:lang w:val="cs-CZ"/>
    </w:rPr>
  </w:style>
  <w:style w:type="paragraph" w:customStyle="1" w:styleId="Rejstkzkladn">
    <w:name w:val="Rejstřík základní"/>
    <w:basedOn w:val="Normlny"/>
    <w:rsid w:val="003B40E9"/>
    <w:pPr>
      <w:tabs>
        <w:tab w:val="right" w:leader="dot" w:pos="3960"/>
        <w:tab w:val="right" w:pos="8640"/>
      </w:tabs>
      <w:ind w:left="720" w:hanging="720"/>
      <w:jc w:val="both"/>
    </w:pPr>
    <w:rPr>
      <w:sz w:val="20"/>
      <w:szCs w:val="20"/>
      <w:lang w:val="cs-CZ"/>
    </w:rPr>
  </w:style>
  <w:style w:type="character" w:customStyle="1" w:styleId="Zvraznntun">
    <w:name w:val="Zvýraznění tučné"/>
    <w:rsid w:val="003B40E9"/>
    <w:rPr>
      <w:caps/>
      <w:spacing w:val="0"/>
    </w:rPr>
  </w:style>
  <w:style w:type="character" w:styleId="sloriadka">
    <w:name w:val="line number"/>
    <w:rsid w:val="003B40E9"/>
  </w:style>
  <w:style w:type="paragraph" w:styleId="Zoznam">
    <w:name w:val="List"/>
    <w:basedOn w:val="Zkladntext"/>
    <w:rsid w:val="003B40E9"/>
    <w:pPr>
      <w:tabs>
        <w:tab w:val="left" w:pos="720"/>
      </w:tabs>
      <w:spacing w:after="80"/>
      <w:ind w:left="720" w:hanging="360"/>
    </w:pPr>
  </w:style>
  <w:style w:type="paragraph" w:styleId="Zoznam2">
    <w:name w:val="List 2"/>
    <w:basedOn w:val="Zoznam"/>
    <w:rsid w:val="003B40E9"/>
    <w:pPr>
      <w:tabs>
        <w:tab w:val="clear" w:pos="720"/>
        <w:tab w:val="left" w:pos="1080"/>
      </w:tabs>
      <w:ind w:left="1080"/>
    </w:pPr>
  </w:style>
  <w:style w:type="paragraph" w:styleId="Zoznam3">
    <w:name w:val="List 3"/>
    <w:basedOn w:val="Zoznam"/>
    <w:rsid w:val="003B40E9"/>
    <w:pPr>
      <w:tabs>
        <w:tab w:val="clear" w:pos="720"/>
        <w:tab w:val="left" w:pos="1440"/>
      </w:tabs>
      <w:ind w:left="1440"/>
    </w:pPr>
  </w:style>
  <w:style w:type="paragraph" w:styleId="Zoznam4">
    <w:name w:val="List 4"/>
    <w:basedOn w:val="Zoznam"/>
    <w:rsid w:val="003B40E9"/>
    <w:pPr>
      <w:tabs>
        <w:tab w:val="clear" w:pos="720"/>
        <w:tab w:val="left" w:pos="1800"/>
      </w:tabs>
      <w:ind w:left="1800"/>
    </w:pPr>
  </w:style>
  <w:style w:type="paragraph" w:styleId="Zoznam5">
    <w:name w:val="List 5"/>
    <w:basedOn w:val="Zoznam"/>
    <w:rsid w:val="003B40E9"/>
    <w:pPr>
      <w:tabs>
        <w:tab w:val="clear" w:pos="720"/>
        <w:tab w:val="left" w:pos="2160"/>
      </w:tabs>
      <w:ind w:left="2160"/>
    </w:pPr>
  </w:style>
  <w:style w:type="paragraph" w:styleId="Zoznamsodrkami">
    <w:name w:val="List Bullet"/>
    <w:basedOn w:val="Zoznam"/>
    <w:rsid w:val="003B40E9"/>
    <w:pPr>
      <w:tabs>
        <w:tab w:val="clear" w:pos="720"/>
      </w:tabs>
      <w:spacing w:after="160"/>
    </w:pPr>
  </w:style>
  <w:style w:type="paragraph" w:styleId="Zoznamsodrkami2">
    <w:name w:val="List Bullet 2"/>
    <w:basedOn w:val="Zoznamsodrkami"/>
    <w:rsid w:val="003B40E9"/>
    <w:pPr>
      <w:ind w:left="1080"/>
    </w:pPr>
  </w:style>
  <w:style w:type="paragraph" w:styleId="Zoznamsodrkami3">
    <w:name w:val="List Bullet 3"/>
    <w:basedOn w:val="Zoznamsodrkami"/>
    <w:rsid w:val="003B40E9"/>
    <w:pPr>
      <w:ind w:left="1440"/>
    </w:pPr>
  </w:style>
  <w:style w:type="paragraph" w:styleId="Zoznamsodrkami4">
    <w:name w:val="List Bullet 4"/>
    <w:basedOn w:val="Zoznamsodrkami"/>
    <w:rsid w:val="003B40E9"/>
    <w:pPr>
      <w:ind w:left="1800"/>
    </w:pPr>
  </w:style>
  <w:style w:type="paragraph" w:styleId="Zoznamsodrkami5">
    <w:name w:val="List Bullet 5"/>
    <w:basedOn w:val="Zoznamsodrkami"/>
    <w:rsid w:val="003B40E9"/>
    <w:pPr>
      <w:ind w:left="2160"/>
    </w:pPr>
  </w:style>
  <w:style w:type="paragraph" w:styleId="Pokraovaniezoznamu">
    <w:name w:val="List Continue"/>
    <w:basedOn w:val="Zoznam"/>
    <w:rsid w:val="003B40E9"/>
    <w:pPr>
      <w:tabs>
        <w:tab w:val="clear" w:pos="720"/>
      </w:tabs>
      <w:spacing w:after="160"/>
    </w:pPr>
  </w:style>
  <w:style w:type="paragraph" w:styleId="Pokraovaniezoznamu2">
    <w:name w:val="List Continue 2"/>
    <w:basedOn w:val="Pokraovaniezoznamu"/>
    <w:rsid w:val="003B40E9"/>
    <w:pPr>
      <w:ind w:left="1080"/>
    </w:pPr>
  </w:style>
  <w:style w:type="paragraph" w:styleId="Pokraovaniezoznamu3">
    <w:name w:val="List Continue 3"/>
    <w:basedOn w:val="Pokraovaniezoznamu"/>
    <w:rsid w:val="003B40E9"/>
    <w:pPr>
      <w:ind w:left="1440"/>
    </w:pPr>
  </w:style>
  <w:style w:type="paragraph" w:styleId="Pokraovaniezoznamu4">
    <w:name w:val="List Continue 4"/>
    <w:basedOn w:val="Pokraovaniezoznamu"/>
    <w:rsid w:val="003B40E9"/>
    <w:pPr>
      <w:ind w:left="1800"/>
    </w:pPr>
  </w:style>
  <w:style w:type="paragraph" w:styleId="Pokraovaniezoznamu5">
    <w:name w:val="List Continue 5"/>
    <w:basedOn w:val="Pokraovaniezoznamu"/>
    <w:rsid w:val="003B40E9"/>
    <w:pPr>
      <w:ind w:left="2160"/>
    </w:pPr>
  </w:style>
  <w:style w:type="paragraph" w:styleId="slovanzoznam">
    <w:name w:val="List Number"/>
    <w:basedOn w:val="Zoznam"/>
    <w:rsid w:val="003B40E9"/>
    <w:pPr>
      <w:tabs>
        <w:tab w:val="clear" w:pos="720"/>
        <w:tab w:val="clear" w:pos="8640"/>
        <w:tab w:val="right" w:leader="dot" w:pos="7440"/>
      </w:tabs>
      <w:spacing w:after="0"/>
      <w:ind w:left="0" w:firstLine="0"/>
    </w:pPr>
  </w:style>
  <w:style w:type="paragraph" w:styleId="slovanzoznam2">
    <w:name w:val="List Number 2"/>
    <w:basedOn w:val="slovanzoznam"/>
    <w:rsid w:val="003B40E9"/>
    <w:pPr>
      <w:ind w:left="360"/>
    </w:pPr>
  </w:style>
  <w:style w:type="paragraph" w:styleId="slovanzoznam3">
    <w:name w:val="List Number 3"/>
    <w:basedOn w:val="slovanzoznam"/>
    <w:rsid w:val="003B40E9"/>
    <w:pPr>
      <w:ind w:left="720"/>
    </w:pPr>
  </w:style>
  <w:style w:type="paragraph" w:styleId="slovanzoznam4">
    <w:name w:val="List Number 4"/>
    <w:basedOn w:val="slovanzoznam"/>
    <w:rsid w:val="003B40E9"/>
    <w:pPr>
      <w:ind w:left="1080"/>
    </w:pPr>
  </w:style>
  <w:style w:type="paragraph" w:styleId="slovanzoznam5">
    <w:name w:val="List Number 5"/>
    <w:basedOn w:val="slovanzoznam"/>
    <w:rsid w:val="003B40E9"/>
    <w:pPr>
      <w:ind w:left="1440"/>
    </w:pPr>
  </w:style>
  <w:style w:type="paragraph" w:customStyle="1" w:styleId="Jmno">
    <w:name w:val="Jméno"/>
    <w:basedOn w:val="Zkladntext"/>
    <w:rsid w:val="003B40E9"/>
    <w:pPr>
      <w:jc w:val="center"/>
    </w:pPr>
  </w:style>
  <w:style w:type="character" w:styleId="slostrany">
    <w:name w:val="page number"/>
    <w:rsid w:val="003B40E9"/>
  </w:style>
  <w:style w:type="paragraph" w:customStyle="1" w:styleId="Obrzek">
    <w:name w:val="Obrázek"/>
    <w:basedOn w:val="Zkladntext"/>
    <w:next w:val="Popis"/>
    <w:rsid w:val="003B40E9"/>
    <w:pPr>
      <w:keepNext/>
      <w:spacing w:line="240" w:lineRule="auto"/>
      <w:jc w:val="center"/>
    </w:pPr>
  </w:style>
  <w:style w:type="paragraph" w:styleId="Popis">
    <w:name w:val="caption"/>
    <w:basedOn w:val="Normlny"/>
    <w:next w:val="Zkladntext"/>
    <w:qFormat/>
    <w:rsid w:val="003B40E9"/>
    <w:pPr>
      <w:tabs>
        <w:tab w:val="right" w:pos="8640"/>
      </w:tabs>
      <w:spacing w:after="560"/>
      <w:ind w:left="1920" w:right="1920"/>
      <w:jc w:val="both"/>
    </w:pPr>
    <w:rPr>
      <w:sz w:val="18"/>
      <w:szCs w:val="20"/>
      <w:lang w:val="cs-CZ"/>
    </w:rPr>
  </w:style>
  <w:style w:type="paragraph" w:customStyle="1" w:styleId="Oznaenoddlu">
    <w:name w:val="Označení oddílu"/>
    <w:basedOn w:val="Nadpiszkladn"/>
    <w:next w:val="Zkladntext"/>
    <w:rsid w:val="003B40E9"/>
    <w:pPr>
      <w:pageBreakBefore/>
      <w:spacing w:after="700"/>
      <w:jc w:val="center"/>
    </w:pPr>
    <w:rPr>
      <w:b w:val="0"/>
      <w:caps/>
      <w:spacing w:val="10"/>
    </w:rPr>
  </w:style>
  <w:style w:type="paragraph" w:styleId="Podtitul">
    <w:name w:val="Subtitle"/>
    <w:basedOn w:val="Nzov"/>
    <w:next w:val="Zkladntext"/>
    <w:qFormat/>
    <w:rsid w:val="003B40E9"/>
    <w:pPr>
      <w:spacing w:after="0" w:line="480" w:lineRule="auto"/>
    </w:pPr>
    <w:rPr>
      <w:caps w:val="0"/>
    </w:rPr>
  </w:style>
  <w:style w:type="paragraph" w:styleId="Nzov">
    <w:name w:val="Title"/>
    <w:basedOn w:val="Nadpiszkladn"/>
    <w:next w:val="Podtitul"/>
    <w:qFormat/>
    <w:rsid w:val="003B40E9"/>
    <w:pPr>
      <w:spacing w:after="280" w:line="240" w:lineRule="auto"/>
      <w:ind w:left="1920" w:right="1920"/>
      <w:jc w:val="center"/>
    </w:pPr>
    <w:rPr>
      <w:b w:val="0"/>
      <w:caps/>
    </w:rPr>
  </w:style>
  <w:style w:type="paragraph" w:customStyle="1" w:styleId="Podtitulnaoblce">
    <w:name w:val="Podtitul na obálce"/>
    <w:basedOn w:val="Normlny"/>
    <w:next w:val="Zkladntext"/>
    <w:rsid w:val="003B40E9"/>
    <w:pPr>
      <w:keepNext/>
      <w:tabs>
        <w:tab w:val="right" w:pos="8640"/>
      </w:tabs>
      <w:spacing w:after="560"/>
      <w:ind w:left="1800" w:right="1800"/>
      <w:jc w:val="center"/>
    </w:pPr>
    <w:rPr>
      <w:spacing w:val="-2"/>
      <w:szCs w:val="20"/>
      <w:lang w:val="cs-CZ"/>
    </w:rPr>
  </w:style>
  <w:style w:type="character" w:customStyle="1" w:styleId="Hornindex">
    <w:name w:val="Horní index"/>
    <w:rsid w:val="003B40E9"/>
    <w:rPr>
      <w:vertAlign w:val="superscript"/>
    </w:rPr>
  </w:style>
  <w:style w:type="paragraph" w:customStyle="1" w:styleId="Nzevnaoblce">
    <w:name w:val="Název na obálce"/>
    <w:basedOn w:val="Nadpiszkladn"/>
    <w:next w:val="Podtitulnaoblce"/>
    <w:rsid w:val="003B40E9"/>
    <w:pPr>
      <w:spacing w:before="780" w:after="420" w:line="240" w:lineRule="auto"/>
      <w:ind w:left="1920" w:right="1920"/>
      <w:jc w:val="center"/>
    </w:pPr>
    <w:rPr>
      <w:b w:val="0"/>
      <w:caps/>
      <w:spacing w:val="5"/>
    </w:rPr>
  </w:style>
  <w:style w:type="paragraph" w:customStyle="1" w:styleId="Obsahzkladn">
    <w:name w:val="Obsah základní"/>
    <w:basedOn w:val="Normlny"/>
    <w:rsid w:val="003B40E9"/>
    <w:pPr>
      <w:tabs>
        <w:tab w:val="right" w:leader="dot" w:pos="8640"/>
      </w:tabs>
      <w:jc w:val="both"/>
    </w:pPr>
    <w:rPr>
      <w:spacing w:val="-2"/>
      <w:szCs w:val="20"/>
      <w:lang w:val="cs-CZ"/>
    </w:rPr>
  </w:style>
  <w:style w:type="paragraph" w:styleId="Spiatonadresanaoblke">
    <w:name w:val="envelope return"/>
    <w:basedOn w:val="Normlny"/>
    <w:rsid w:val="003B40E9"/>
    <w:pPr>
      <w:tabs>
        <w:tab w:val="right" w:pos="8640"/>
      </w:tabs>
      <w:jc w:val="both"/>
    </w:pPr>
    <w:rPr>
      <w:spacing w:val="-2"/>
      <w:sz w:val="20"/>
      <w:szCs w:val="20"/>
      <w:lang w:val="cs-CZ"/>
    </w:rPr>
  </w:style>
  <w:style w:type="paragraph" w:styleId="Hlavikasprvy">
    <w:name w:val="Message Header"/>
    <w:basedOn w:val="Normlny"/>
    <w:rsid w:val="003B40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right" w:pos="8640"/>
      </w:tabs>
      <w:ind w:left="1080" w:hanging="1080"/>
      <w:jc w:val="both"/>
    </w:pPr>
    <w:rPr>
      <w:rFonts w:ascii="Arial" w:hAnsi="Arial"/>
      <w:spacing w:val="-2"/>
      <w:szCs w:val="20"/>
      <w:lang w:val="cs-CZ"/>
    </w:rPr>
  </w:style>
  <w:style w:type="paragraph" w:styleId="Zkladntext2">
    <w:name w:val="Body Text 2"/>
    <w:basedOn w:val="Normlny"/>
    <w:rsid w:val="003B40E9"/>
    <w:pPr>
      <w:tabs>
        <w:tab w:val="right" w:pos="8640"/>
      </w:tabs>
      <w:jc w:val="both"/>
    </w:pPr>
    <w:rPr>
      <w:rFonts w:ascii="Tahoma" w:hAnsi="Tahoma"/>
      <w:spacing w:val="-2"/>
      <w:sz w:val="28"/>
      <w:szCs w:val="20"/>
      <w:lang w:val="cs-CZ"/>
    </w:rPr>
  </w:style>
  <w:style w:type="table" w:styleId="Mriekatabuky">
    <w:name w:val="Table Grid"/>
    <w:basedOn w:val="Normlnatabuka"/>
    <w:uiPriority w:val="59"/>
    <w:rsid w:val="003B40E9"/>
    <w:pPr>
      <w:tabs>
        <w:tab w:val="right" w:pos="8640"/>
      </w:tabs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6A45B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EB5FFE"/>
    <w:pPr>
      <w:widowControl w:val="0"/>
      <w:spacing w:line="288" w:lineRule="auto"/>
      <w:ind w:left="720"/>
      <w:contextualSpacing/>
    </w:pPr>
    <w:rPr>
      <w:noProof/>
      <w:szCs w:val="20"/>
    </w:rPr>
  </w:style>
  <w:style w:type="paragraph" w:styleId="Bezriadkovania">
    <w:name w:val="No Spacing"/>
    <w:uiPriority w:val="1"/>
    <w:qFormat/>
    <w:rsid w:val="00EB5FFE"/>
    <w:rPr>
      <w:sz w:val="24"/>
      <w:szCs w:val="24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A670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670F2"/>
    <w:rPr>
      <w:rFonts w:ascii="Segoe UI" w:hAnsi="Segoe UI" w:cs="Segoe UI"/>
      <w:sz w:val="18"/>
      <w:szCs w:val="18"/>
    </w:rPr>
  </w:style>
  <w:style w:type="paragraph" w:customStyle="1" w:styleId="TopHeader">
    <w:name w:val="Top Header"/>
    <w:basedOn w:val="Normlny"/>
    <w:qFormat/>
    <w:rsid w:val="00671AF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tabukyvpravo">
    <w:name w:val="Text tabuľky vpravo"/>
    <w:basedOn w:val="Normlny"/>
    <w:rsid w:val="00671AF3"/>
    <w:pPr>
      <w:suppressLineNumbers/>
      <w:suppressAutoHyphens/>
      <w:spacing w:before="60"/>
      <w:ind w:right="28"/>
      <w:jc w:val="right"/>
    </w:pPr>
    <w:rPr>
      <w:sz w:val="20"/>
      <w:szCs w:val="20"/>
      <w:lang w:eastAsia="cs-CZ"/>
    </w:rPr>
  </w:style>
  <w:style w:type="character" w:customStyle="1" w:styleId="Egyiksem">
    <w:name w:val="Egyik sem"/>
    <w:rsid w:val="00376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0F33-E9E3-4A05-884F-2929A4A7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MPBH Šamorín s</vt:lpstr>
    </vt:vector>
  </TitlesOfParts>
  <Company>mpbh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MPBH Šamorín s</dc:title>
  <dc:creator>Szitas</dc:creator>
  <cp:lastModifiedBy>Ekonom_MPBH</cp:lastModifiedBy>
  <cp:revision>7</cp:revision>
  <cp:lastPrinted>2018-10-08T07:01:00Z</cp:lastPrinted>
  <dcterms:created xsi:type="dcterms:W3CDTF">2020-09-03T08:12:00Z</dcterms:created>
  <dcterms:modified xsi:type="dcterms:W3CDTF">2020-09-04T09:23:00Z</dcterms:modified>
</cp:coreProperties>
</file>